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464B" w14:textId="77777777" w:rsidR="00D57C59" w:rsidRDefault="00FE31EB">
      <w:pPr>
        <w:spacing w:line="442" w:lineRule="exact"/>
        <w:ind w:left="2030" w:right="2182"/>
        <w:rPr>
          <w:rFonts w:ascii="標楷體" w:eastAsia="標楷體" w:hAnsi="標楷體" w:cs="標楷體"/>
          <w:sz w:val="36"/>
          <w:szCs w:val="36"/>
          <w:lang w:eastAsia="zh-TW"/>
        </w:rPr>
      </w:pPr>
      <w:r>
        <w:rPr>
          <w:rFonts w:ascii="標楷體" w:eastAsia="標楷體" w:hAnsi="標楷體" w:cs="標楷體"/>
          <w:b/>
          <w:bCs/>
          <w:sz w:val="36"/>
          <w:szCs w:val="36"/>
          <w:lang w:eastAsia="zh-TW"/>
        </w:rPr>
        <w:t>國立高雄大學交換學生報告表</w:t>
      </w:r>
    </w:p>
    <w:p w14:paraId="495F647E" w14:textId="77777777" w:rsidR="00D57C59" w:rsidRDefault="00FE31EB">
      <w:pPr>
        <w:pStyle w:val="1"/>
        <w:spacing w:before="316"/>
        <w:ind w:right="2182"/>
        <w:rPr>
          <w:b w:val="0"/>
          <w:bCs w:val="0"/>
          <w:u w:val="none"/>
        </w:rPr>
      </w:pPr>
      <w:r>
        <w:rPr>
          <w:u w:val="none"/>
        </w:rPr>
        <w:t>壹、</w:t>
      </w:r>
      <w:r>
        <w:rPr>
          <w:spacing w:val="21"/>
          <w:u w:val="none"/>
        </w:rPr>
        <w:t xml:space="preserve"> </w:t>
      </w:r>
      <w:r>
        <w:rPr>
          <w:u w:val="thick" w:color="000000"/>
        </w:rPr>
        <w:t>基本資料</w:t>
      </w:r>
    </w:p>
    <w:p w14:paraId="6B9F06EB" w14:textId="77777777" w:rsidR="00D57C59" w:rsidRDefault="00D57C59">
      <w:pPr>
        <w:spacing w:before="8"/>
        <w:rPr>
          <w:rFonts w:ascii="標楷體" w:eastAsia="標楷體" w:hAnsi="標楷體" w:cs="標楷體"/>
          <w:b/>
          <w:bCs/>
          <w:sz w:val="16"/>
          <w:szCs w:val="16"/>
        </w:rPr>
      </w:pPr>
    </w:p>
    <w:tbl>
      <w:tblPr>
        <w:tblStyle w:val="TableNormal"/>
        <w:tblW w:w="0" w:type="auto"/>
        <w:tblInd w:w="107" w:type="dxa"/>
        <w:tblLayout w:type="fixed"/>
        <w:tblLook w:val="01E0" w:firstRow="1" w:lastRow="1" w:firstColumn="1" w:lastColumn="1" w:noHBand="0" w:noVBand="0"/>
      </w:tblPr>
      <w:tblGrid>
        <w:gridCol w:w="1733"/>
        <w:gridCol w:w="3248"/>
        <w:gridCol w:w="1514"/>
        <w:gridCol w:w="291"/>
        <w:gridCol w:w="2600"/>
      </w:tblGrid>
      <w:tr w:rsidR="00D57C59" w:rsidRPr="00095AD6" w14:paraId="010D04B1" w14:textId="77777777">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14:paraId="4ED95AB5" w14:textId="77777777" w:rsidR="00D57C59" w:rsidRPr="00095AD6" w:rsidRDefault="00FE31EB">
            <w:pPr>
              <w:pStyle w:val="TableParagraph"/>
              <w:spacing w:before="59"/>
              <w:ind w:left="460"/>
              <w:rPr>
                <w:rFonts w:ascii="標楷體" w:eastAsia="標楷體" w:hAnsi="標楷體" w:cs="標楷體"/>
                <w:sz w:val="20"/>
                <w:szCs w:val="20"/>
              </w:rPr>
            </w:pPr>
            <w:r w:rsidRPr="00095AD6">
              <w:rPr>
                <w:rFonts w:ascii="標楷體" w:eastAsia="標楷體" w:hAnsi="標楷體" w:cs="標楷體"/>
                <w:sz w:val="20"/>
                <w:szCs w:val="20"/>
              </w:rPr>
              <w:t>中文姓名</w:t>
            </w:r>
          </w:p>
        </w:tc>
        <w:tc>
          <w:tcPr>
            <w:tcW w:w="3248" w:type="dxa"/>
            <w:tcBorders>
              <w:top w:val="single" w:sz="4" w:space="0" w:color="000000"/>
              <w:left w:val="single" w:sz="4" w:space="0" w:color="000000"/>
              <w:bottom w:val="single" w:sz="4" w:space="0" w:color="000000"/>
              <w:right w:val="single" w:sz="4" w:space="0" w:color="000000"/>
            </w:tcBorders>
          </w:tcPr>
          <w:p w14:paraId="0379BCFB" w14:textId="77777777" w:rsidR="00D57C59" w:rsidRPr="00095AD6" w:rsidRDefault="00095AD6">
            <w:pPr>
              <w:rPr>
                <w:rFonts w:ascii="標楷體" w:eastAsia="標楷體" w:hAnsi="標楷體"/>
              </w:rPr>
            </w:pPr>
            <w:r w:rsidRPr="00095AD6">
              <w:rPr>
                <w:rFonts w:ascii="標楷體" w:eastAsia="標楷體" w:hAnsi="標楷體" w:hint="eastAsia"/>
                <w:lang w:eastAsia="zh-TW"/>
              </w:rPr>
              <w:t>陳彥陵</w:t>
            </w:r>
          </w:p>
        </w:tc>
        <w:tc>
          <w:tcPr>
            <w:tcW w:w="1514" w:type="dxa"/>
            <w:tcBorders>
              <w:top w:val="single" w:sz="4" w:space="0" w:color="000000"/>
              <w:left w:val="single" w:sz="4" w:space="0" w:color="000000"/>
              <w:bottom w:val="single" w:sz="4" w:space="0" w:color="000000"/>
              <w:right w:val="single" w:sz="4" w:space="0" w:color="000000"/>
            </w:tcBorders>
          </w:tcPr>
          <w:p w14:paraId="705399E2" w14:textId="77777777" w:rsidR="00D57C59" w:rsidRPr="00095AD6" w:rsidRDefault="00FE31EB">
            <w:pPr>
              <w:pStyle w:val="TableParagraph"/>
              <w:spacing w:before="59"/>
              <w:jc w:val="center"/>
              <w:rPr>
                <w:rFonts w:ascii="標楷體" w:eastAsia="標楷體" w:hAnsi="標楷體" w:cs="標楷體"/>
                <w:sz w:val="20"/>
                <w:szCs w:val="20"/>
              </w:rPr>
            </w:pPr>
            <w:r w:rsidRPr="00095AD6">
              <w:rPr>
                <w:rFonts w:ascii="標楷體" w:eastAsia="標楷體" w:hAnsi="標楷體" w:cs="標楷體"/>
                <w:sz w:val="20"/>
                <w:szCs w:val="20"/>
              </w:rPr>
              <w:t>英文姓名</w:t>
            </w:r>
          </w:p>
        </w:tc>
        <w:tc>
          <w:tcPr>
            <w:tcW w:w="2890" w:type="dxa"/>
            <w:gridSpan w:val="2"/>
            <w:tcBorders>
              <w:top w:val="single" w:sz="4" w:space="0" w:color="000000"/>
              <w:left w:val="single" w:sz="4" w:space="0" w:color="000000"/>
              <w:bottom w:val="single" w:sz="4" w:space="0" w:color="000000"/>
              <w:right w:val="single" w:sz="4" w:space="0" w:color="000000"/>
            </w:tcBorders>
          </w:tcPr>
          <w:p w14:paraId="524375DA" w14:textId="77777777" w:rsidR="00D57C59" w:rsidRPr="00095AD6" w:rsidRDefault="00095AD6">
            <w:pPr>
              <w:rPr>
                <w:rFonts w:ascii="標楷體" w:eastAsia="標楷體" w:hAnsi="標楷體"/>
                <w:lang w:eastAsia="zh-TW"/>
              </w:rPr>
            </w:pPr>
            <w:r w:rsidRPr="00095AD6">
              <w:rPr>
                <w:rFonts w:ascii="標楷體" w:eastAsia="標楷體" w:hAnsi="標楷體" w:hint="eastAsia"/>
                <w:lang w:eastAsia="zh-TW"/>
              </w:rPr>
              <w:t>C</w:t>
            </w:r>
            <w:r w:rsidRPr="00095AD6">
              <w:rPr>
                <w:rFonts w:ascii="標楷體" w:eastAsia="標楷體" w:hAnsi="標楷體"/>
                <w:lang w:eastAsia="zh-TW"/>
              </w:rPr>
              <w:t>hen yen ling</w:t>
            </w:r>
          </w:p>
        </w:tc>
      </w:tr>
      <w:tr w:rsidR="00D57C59" w:rsidRPr="00095AD6" w14:paraId="77689012" w14:textId="77777777">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14:paraId="6B799B44" w14:textId="77777777" w:rsidR="00D57C59" w:rsidRPr="00095AD6" w:rsidRDefault="00FE31EB">
            <w:pPr>
              <w:pStyle w:val="TableParagraph"/>
              <w:spacing w:before="56"/>
              <w:ind w:left="460"/>
              <w:rPr>
                <w:rFonts w:ascii="標楷體" w:eastAsia="標楷體" w:hAnsi="標楷體" w:cs="標楷體"/>
                <w:sz w:val="20"/>
                <w:szCs w:val="20"/>
              </w:rPr>
            </w:pPr>
            <w:r w:rsidRPr="00095AD6">
              <w:rPr>
                <w:rFonts w:ascii="標楷體" w:eastAsia="標楷體" w:hAnsi="標楷體" w:cs="標楷體"/>
                <w:sz w:val="20"/>
                <w:szCs w:val="20"/>
              </w:rPr>
              <w:t>就讀系所</w:t>
            </w:r>
          </w:p>
        </w:tc>
        <w:tc>
          <w:tcPr>
            <w:tcW w:w="3248" w:type="dxa"/>
            <w:tcBorders>
              <w:top w:val="single" w:sz="4" w:space="0" w:color="000000"/>
              <w:left w:val="single" w:sz="4" w:space="0" w:color="000000"/>
              <w:bottom w:val="single" w:sz="4" w:space="0" w:color="000000"/>
              <w:right w:val="single" w:sz="4" w:space="0" w:color="000000"/>
            </w:tcBorders>
          </w:tcPr>
          <w:p w14:paraId="33467CE9" w14:textId="77777777" w:rsidR="00D57C59" w:rsidRPr="00095AD6" w:rsidRDefault="00095AD6">
            <w:pPr>
              <w:rPr>
                <w:rFonts w:ascii="標楷體" w:eastAsia="標楷體" w:hAnsi="標楷體"/>
                <w:lang w:eastAsia="zh-TW"/>
              </w:rPr>
            </w:pPr>
            <w:r w:rsidRPr="00095AD6">
              <w:rPr>
                <w:rFonts w:ascii="標楷體" w:eastAsia="標楷體" w:hAnsi="標楷體" w:hint="eastAsia"/>
                <w:lang w:eastAsia="zh-TW"/>
              </w:rPr>
              <w:t>東亞語文學系韓文組</w:t>
            </w:r>
          </w:p>
        </w:tc>
        <w:tc>
          <w:tcPr>
            <w:tcW w:w="1514" w:type="dxa"/>
            <w:tcBorders>
              <w:top w:val="single" w:sz="4" w:space="0" w:color="000000"/>
              <w:left w:val="single" w:sz="4" w:space="0" w:color="000000"/>
              <w:bottom w:val="single" w:sz="4" w:space="0" w:color="000000"/>
              <w:right w:val="single" w:sz="4" w:space="0" w:color="000000"/>
            </w:tcBorders>
          </w:tcPr>
          <w:p w14:paraId="3232C9BE" w14:textId="77777777" w:rsidR="00D57C59" w:rsidRPr="00095AD6" w:rsidRDefault="00FE31EB">
            <w:pPr>
              <w:pStyle w:val="TableParagraph"/>
              <w:spacing w:before="56"/>
              <w:ind w:left="2"/>
              <w:jc w:val="center"/>
              <w:rPr>
                <w:rFonts w:ascii="標楷體" w:eastAsia="標楷體" w:hAnsi="標楷體" w:cs="標楷體"/>
                <w:sz w:val="20"/>
                <w:szCs w:val="20"/>
              </w:rPr>
            </w:pPr>
            <w:r w:rsidRPr="00095AD6">
              <w:rPr>
                <w:rFonts w:ascii="標楷體" w:eastAsia="標楷體" w:hAnsi="標楷體" w:cs="標楷體"/>
                <w:sz w:val="20"/>
                <w:szCs w:val="20"/>
              </w:rPr>
              <w:t>學號</w:t>
            </w:r>
          </w:p>
        </w:tc>
        <w:tc>
          <w:tcPr>
            <w:tcW w:w="2890" w:type="dxa"/>
            <w:gridSpan w:val="2"/>
            <w:tcBorders>
              <w:top w:val="single" w:sz="4" w:space="0" w:color="000000"/>
              <w:left w:val="single" w:sz="4" w:space="0" w:color="000000"/>
              <w:bottom w:val="single" w:sz="4" w:space="0" w:color="000000"/>
              <w:right w:val="single" w:sz="4" w:space="0" w:color="000000"/>
            </w:tcBorders>
          </w:tcPr>
          <w:p w14:paraId="6172425B" w14:textId="77777777" w:rsidR="00D57C59" w:rsidRPr="00095AD6" w:rsidRDefault="00095AD6">
            <w:pPr>
              <w:rPr>
                <w:rFonts w:ascii="標楷體" w:eastAsia="標楷體" w:hAnsi="標楷體"/>
                <w:lang w:eastAsia="zh-TW"/>
              </w:rPr>
            </w:pPr>
            <w:r w:rsidRPr="00095AD6">
              <w:rPr>
                <w:rFonts w:ascii="標楷體" w:eastAsia="標楷體" w:hAnsi="標楷體" w:hint="eastAsia"/>
                <w:lang w:eastAsia="zh-TW"/>
              </w:rPr>
              <w:t>A1</w:t>
            </w:r>
            <w:r w:rsidRPr="00095AD6">
              <w:rPr>
                <w:rFonts w:ascii="標楷體" w:eastAsia="標楷體" w:hAnsi="標楷體"/>
                <w:lang w:eastAsia="zh-TW"/>
              </w:rPr>
              <w:t>091758</w:t>
            </w:r>
          </w:p>
        </w:tc>
      </w:tr>
      <w:tr w:rsidR="00D57C59" w:rsidRPr="00095AD6" w14:paraId="63DC41F6" w14:textId="77777777">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14:paraId="016BFBC7" w14:textId="77777777" w:rsidR="00D57C59" w:rsidRPr="00095AD6" w:rsidRDefault="00FE31EB">
            <w:pPr>
              <w:pStyle w:val="TableParagraph"/>
              <w:spacing w:before="56"/>
              <w:ind w:left="561"/>
              <w:rPr>
                <w:rFonts w:ascii="標楷體" w:eastAsia="標楷體" w:hAnsi="標楷體" w:cs="標楷體"/>
                <w:sz w:val="20"/>
                <w:szCs w:val="20"/>
              </w:rPr>
            </w:pPr>
            <w:r w:rsidRPr="00095AD6">
              <w:rPr>
                <w:rFonts w:ascii="標楷體" w:eastAsia="標楷體" w:hAnsi="標楷體" w:cs="標楷體"/>
                <w:sz w:val="20"/>
                <w:szCs w:val="20"/>
              </w:rPr>
              <w:t>身份別</w:t>
            </w:r>
          </w:p>
        </w:tc>
        <w:tc>
          <w:tcPr>
            <w:tcW w:w="7653" w:type="dxa"/>
            <w:gridSpan w:val="4"/>
            <w:tcBorders>
              <w:top w:val="single" w:sz="4" w:space="0" w:color="000000"/>
              <w:left w:val="single" w:sz="4" w:space="0" w:color="000000"/>
              <w:bottom w:val="single" w:sz="4" w:space="0" w:color="000000"/>
              <w:right w:val="single" w:sz="4" w:space="0" w:color="000000"/>
            </w:tcBorders>
          </w:tcPr>
          <w:p w14:paraId="26A6B0E0" w14:textId="77777777" w:rsidR="00D57C59" w:rsidRPr="00095AD6" w:rsidRDefault="00095AD6" w:rsidP="00095AD6">
            <w:pPr>
              <w:pStyle w:val="TableParagraph"/>
              <w:tabs>
                <w:tab w:val="left" w:pos="3404"/>
                <w:tab w:val="left" w:pos="5406"/>
              </w:tabs>
              <w:spacing w:before="56"/>
              <w:ind w:left="103"/>
              <w:rPr>
                <w:rFonts w:ascii="標楷體" w:eastAsia="標楷體" w:hAnsi="標楷體" w:cs="標楷體"/>
                <w:sz w:val="20"/>
                <w:szCs w:val="20"/>
                <w:lang w:eastAsia="zh-TW"/>
              </w:rPr>
            </w:pPr>
            <w:r w:rsidRPr="00095AD6">
              <w:rPr>
                <w:rFonts w:ascii="標楷體" w:eastAsia="標楷體" w:hAnsi="標楷體"/>
                <w:sz w:val="24"/>
                <w:szCs w:val="32"/>
              </w:rPr>
              <w:sym w:font="Wingdings 2" w:char="F052"/>
            </w:r>
            <w:r w:rsidRPr="00095AD6">
              <w:rPr>
                <w:rFonts w:ascii="標楷體" w:eastAsia="標楷體" w:hAnsi="標楷體" w:cs="標楷體" w:hint="eastAsia"/>
                <w:sz w:val="20"/>
                <w:szCs w:val="20"/>
                <w:lang w:eastAsia="zh-TW"/>
              </w:rPr>
              <w:t xml:space="preserve">大學 </w:t>
            </w:r>
            <w:r w:rsidRPr="00095AD6">
              <w:rPr>
                <w:rFonts w:ascii="標楷體" w:eastAsia="標楷體" w:hAnsi="標楷體" w:cs="標楷體" w:hint="eastAsia"/>
                <w:sz w:val="20"/>
                <w:szCs w:val="20"/>
                <w:u w:val="single"/>
                <w:lang w:eastAsia="zh-TW"/>
              </w:rPr>
              <w:t>3</w:t>
            </w:r>
            <w:r w:rsidRPr="00095AD6">
              <w:rPr>
                <w:rFonts w:ascii="標楷體" w:eastAsia="標楷體" w:hAnsi="標楷體" w:cs="標楷體"/>
                <w:sz w:val="20"/>
                <w:szCs w:val="20"/>
                <w:u w:val="single"/>
                <w:lang w:eastAsia="zh-TW"/>
              </w:rPr>
              <w:t xml:space="preserve">  </w:t>
            </w:r>
            <w:r w:rsidRPr="00095AD6">
              <w:rPr>
                <w:rFonts w:ascii="標楷體" w:eastAsia="標楷體" w:hAnsi="標楷體" w:cs="標楷體" w:hint="eastAsia"/>
                <w:sz w:val="20"/>
                <w:szCs w:val="20"/>
                <w:u w:val="single"/>
                <w:lang w:eastAsia="zh-TW"/>
              </w:rPr>
              <w:t>年級</w:t>
            </w:r>
            <w:r w:rsidRPr="00095AD6">
              <w:rPr>
                <w:rFonts w:ascii="標楷體" w:eastAsia="標楷體" w:hAnsi="標楷體" w:cs="標楷體"/>
                <w:sz w:val="20"/>
                <w:szCs w:val="20"/>
                <w:lang w:eastAsia="zh-TW"/>
              </w:rPr>
              <w:t xml:space="preserve"> </w:t>
            </w:r>
            <w:r w:rsidR="00FE31EB" w:rsidRPr="00095AD6">
              <w:rPr>
                <w:rFonts w:ascii="標楷體" w:eastAsia="標楷體" w:hAnsi="標楷體" w:cs="標楷體"/>
                <w:sz w:val="20"/>
                <w:szCs w:val="20"/>
                <w:lang w:eastAsia="zh-TW"/>
              </w:rPr>
              <w:t>□碩士生</w:t>
            </w:r>
            <w:r w:rsidR="00FE31EB" w:rsidRPr="00095AD6">
              <w:rPr>
                <w:rFonts w:ascii="標楷體" w:eastAsia="標楷體" w:hAnsi="標楷體" w:cs="Times New Roman"/>
                <w:sz w:val="20"/>
                <w:szCs w:val="20"/>
                <w:u w:val="single" w:color="000000"/>
                <w:lang w:eastAsia="zh-TW"/>
              </w:rPr>
              <w:t xml:space="preserve"> </w:t>
            </w:r>
            <w:r w:rsidR="00FE31EB" w:rsidRPr="00095AD6">
              <w:rPr>
                <w:rFonts w:ascii="標楷體" w:eastAsia="標楷體" w:hAnsi="標楷體" w:cs="Times New Roman"/>
                <w:sz w:val="20"/>
                <w:szCs w:val="20"/>
                <w:u w:val="single" w:color="000000"/>
                <w:lang w:eastAsia="zh-TW"/>
              </w:rPr>
              <w:tab/>
            </w:r>
            <w:r w:rsidR="00FE31EB" w:rsidRPr="00095AD6">
              <w:rPr>
                <w:rFonts w:ascii="標楷體" w:eastAsia="標楷體" w:hAnsi="標楷體" w:cs="標楷體"/>
                <w:sz w:val="20"/>
                <w:szCs w:val="20"/>
                <w:lang w:eastAsia="zh-TW"/>
              </w:rPr>
              <w:t>年級</w:t>
            </w:r>
            <w:r w:rsidR="00FE31EB" w:rsidRPr="00095AD6">
              <w:rPr>
                <w:rFonts w:ascii="標楷體" w:eastAsia="標楷體" w:hAnsi="標楷體" w:cs="標楷體"/>
                <w:spacing w:val="-1"/>
                <w:sz w:val="20"/>
                <w:szCs w:val="20"/>
                <w:lang w:eastAsia="zh-TW"/>
              </w:rPr>
              <w:t xml:space="preserve"> </w:t>
            </w:r>
            <w:r w:rsidR="00FE31EB" w:rsidRPr="00095AD6">
              <w:rPr>
                <w:rFonts w:ascii="標楷體" w:eastAsia="標楷體" w:hAnsi="標楷體" w:cs="標楷體"/>
                <w:sz w:val="20"/>
                <w:szCs w:val="20"/>
                <w:lang w:eastAsia="zh-TW"/>
              </w:rPr>
              <w:t>□博士生</w:t>
            </w:r>
            <w:r w:rsidR="00FE31EB" w:rsidRPr="00095AD6">
              <w:rPr>
                <w:rFonts w:ascii="標楷體" w:eastAsia="標楷體" w:hAnsi="標楷體" w:cs="Times New Roman"/>
                <w:sz w:val="20"/>
                <w:szCs w:val="20"/>
                <w:u w:val="single" w:color="000000"/>
                <w:lang w:eastAsia="zh-TW"/>
              </w:rPr>
              <w:t xml:space="preserve"> </w:t>
            </w:r>
            <w:r w:rsidR="00FE31EB" w:rsidRPr="00095AD6">
              <w:rPr>
                <w:rFonts w:ascii="標楷體" w:eastAsia="標楷體" w:hAnsi="標楷體" w:cs="Times New Roman"/>
                <w:sz w:val="20"/>
                <w:szCs w:val="20"/>
                <w:u w:val="single" w:color="000000"/>
                <w:lang w:eastAsia="zh-TW"/>
              </w:rPr>
              <w:tab/>
            </w:r>
            <w:r w:rsidR="00FE31EB" w:rsidRPr="00095AD6">
              <w:rPr>
                <w:rFonts w:ascii="標楷體" w:eastAsia="標楷體" w:hAnsi="標楷體" w:cs="標楷體"/>
                <w:sz w:val="20"/>
                <w:szCs w:val="20"/>
                <w:u w:val="single" w:color="000000"/>
                <w:lang w:eastAsia="zh-TW"/>
              </w:rPr>
              <w:t>年級</w:t>
            </w:r>
          </w:p>
        </w:tc>
      </w:tr>
      <w:tr w:rsidR="00D57C59" w:rsidRPr="00095AD6" w14:paraId="7AD7557E" w14:textId="77777777">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14:paraId="13DB75BD" w14:textId="77777777" w:rsidR="00D57C59" w:rsidRPr="00095AD6" w:rsidRDefault="00FE31EB">
            <w:pPr>
              <w:pStyle w:val="TableParagraph"/>
              <w:spacing w:before="56"/>
              <w:ind w:left="561"/>
              <w:rPr>
                <w:rFonts w:ascii="標楷體" w:eastAsia="標楷體" w:hAnsi="標楷體" w:cs="標楷體"/>
                <w:sz w:val="20"/>
                <w:szCs w:val="20"/>
              </w:rPr>
            </w:pPr>
            <w:r w:rsidRPr="00095AD6">
              <w:rPr>
                <w:rFonts w:ascii="標楷體" w:eastAsia="標楷體" w:hAnsi="標楷體"/>
                <w:sz w:val="20"/>
              </w:rPr>
              <w:t>E-mail</w:t>
            </w:r>
          </w:p>
        </w:tc>
        <w:tc>
          <w:tcPr>
            <w:tcW w:w="7653" w:type="dxa"/>
            <w:gridSpan w:val="4"/>
            <w:tcBorders>
              <w:top w:val="single" w:sz="4" w:space="0" w:color="000000"/>
              <w:left w:val="single" w:sz="4" w:space="0" w:color="000000"/>
              <w:bottom w:val="single" w:sz="4" w:space="0" w:color="000000"/>
              <w:right w:val="single" w:sz="4" w:space="0" w:color="000000"/>
            </w:tcBorders>
          </w:tcPr>
          <w:p w14:paraId="65409D17" w14:textId="77777777" w:rsidR="00D57C59" w:rsidRPr="00095AD6" w:rsidRDefault="00095AD6">
            <w:pPr>
              <w:rPr>
                <w:rFonts w:ascii="標楷體" w:eastAsia="標楷體" w:hAnsi="標楷體"/>
                <w:lang w:eastAsia="zh-TW"/>
              </w:rPr>
            </w:pPr>
            <w:r w:rsidRPr="00095AD6">
              <w:rPr>
                <w:rFonts w:ascii="標楷體" w:eastAsia="標楷體" w:hAnsi="標楷體"/>
                <w:lang w:eastAsia="zh-TW"/>
              </w:rPr>
              <w:t>Oenneung0508@gmail.com</w:t>
            </w:r>
          </w:p>
        </w:tc>
      </w:tr>
      <w:tr w:rsidR="00D57C59" w:rsidRPr="00095AD6" w14:paraId="145DF622" w14:textId="77777777">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14:paraId="31F7B052" w14:textId="77777777" w:rsidR="00D57C59" w:rsidRPr="00095AD6" w:rsidRDefault="00FE31EB">
            <w:pPr>
              <w:pStyle w:val="TableParagraph"/>
              <w:spacing w:before="56"/>
              <w:ind w:left="460"/>
              <w:rPr>
                <w:rFonts w:ascii="標楷體" w:eastAsia="標楷體" w:hAnsi="標楷體" w:cs="標楷體"/>
                <w:sz w:val="20"/>
                <w:szCs w:val="20"/>
              </w:rPr>
            </w:pPr>
            <w:r w:rsidRPr="00095AD6">
              <w:rPr>
                <w:rFonts w:ascii="標楷體" w:eastAsia="標楷體" w:hAnsi="標楷體" w:cs="標楷體"/>
                <w:sz w:val="20"/>
                <w:szCs w:val="20"/>
              </w:rPr>
              <w:t>研修學校</w:t>
            </w:r>
          </w:p>
        </w:tc>
        <w:tc>
          <w:tcPr>
            <w:tcW w:w="7653" w:type="dxa"/>
            <w:gridSpan w:val="4"/>
            <w:tcBorders>
              <w:top w:val="single" w:sz="4" w:space="0" w:color="000000"/>
              <w:left w:val="single" w:sz="4" w:space="0" w:color="000000"/>
              <w:bottom w:val="single" w:sz="4" w:space="0" w:color="000000"/>
              <w:right w:val="single" w:sz="4" w:space="0" w:color="000000"/>
            </w:tcBorders>
          </w:tcPr>
          <w:p w14:paraId="063402D9" w14:textId="77777777" w:rsidR="00D57C59" w:rsidRPr="00095AD6" w:rsidRDefault="00095AD6">
            <w:pPr>
              <w:rPr>
                <w:rFonts w:ascii="標楷體" w:eastAsia="標楷體" w:hAnsi="標楷體"/>
                <w:lang w:eastAsia="zh-TW"/>
              </w:rPr>
            </w:pPr>
            <w:r w:rsidRPr="00095AD6">
              <w:rPr>
                <w:rFonts w:ascii="標楷體" w:eastAsia="標楷體" w:hAnsi="標楷體" w:hint="eastAsia"/>
                <w:lang w:eastAsia="zh-TW"/>
              </w:rPr>
              <w:t>國立首爾大學</w:t>
            </w:r>
          </w:p>
        </w:tc>
      </w:tr>
      <w:tr w:rsidR="00D57C59" w:rsidRPr="00095AD6" w14:paraId="34A1A97C" w14:textId="77777777">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14:paraId="73B82BC6" w14:textId="77777777" w:rsidR="00D57C59" w:rsidRPr="00095AD6" w:rsidRDefault="00FE31EB">
            <w:pPr>
              <w:pStyle w:val="TableParagraph"/>
              <w:spacing w:before="56"/>
              <w:ind w:left="359"/>
              <w:rPr>
                <w:rFonts w:ascii="標楷體" w:eastAsia="標楷體" w:hAnsi="標楷體" w:cs="標楷體"/>
                <w:sz w:val="20"/>
                <w:szCs w:val="20"/>
              </w:rPr>
            </w:pPr>
            <w:r w:rsidRPr="00095AD6">
              <w:rPr>
                <w:rFonts w:ascii="標楷體" w:eastAsia="標楷體" w:hAnsi="標楷體" w:cs="標楷體"/>
                <w:sz w:val="20"/>
                <w:szCs w:val="20"/>
              </w:rPr>
              <w:t>研修領域別</w:t>
            </w:r>
          </w:p>
        </w:tc>
        <w:tc>
          <w:tcPr>
            <w:tcW w:w="7653" w:type="dxa"/>
            <w:gridSpan w:val="4"/>
            <w:tcBorders>
              <w:top w:val="single" w:sz="4" w:space="0" w:color="000000"/>
              <w:left w:val="single" w:sz="4" w:space="0" w:color="000000"/>
              <w:bottom w:val="single" w:sz="4" w:space="0" w:color="000000"/>
              <w:right w:val="single" w:sz="4" w:space="0" w:color="000000"/>
            </w:tcBorders>
          </w:tcPr>
          <w:p w14:paraId="7B743852" w14:textId="77777777" w:rsidR="00D57C59" w:rsidRPr="00095AD6" w:rsidRDefault="00095AD6">
            <w:pPr>
              <w:pStyle w:val="TableParagraph"/>
              <w:spacing w:before="56"/>
              <w:ind w:left="103"/>
              <w:rPr>
                <w:rFonts w:ascii="標楷體" w:eastAsia="標楷體" w:hAnsi="標楷體" w:cs="標楷體"/>
                <w:sz w:val="20"/>
                <w:szCs w:val="20"/>
                <w:lang w:eastAsia="zh-TW"/>
              </w:rPr>
            </w:pPr>
            <w:r w:rsidRPr="00095AD6">
              <w:rPr>
                <w:rFonts w:ascii="標楷體" w:eastAsia="標楷體" w:hAnsi="標楷體"/>
                <w:sz w:val="24"/>
                <w:szCs w:val="32"/>
              </w:rPr>
              <w:sym w:font="Wingdings 2" w:char="F052"/>
            </w:r>
            <w:r w:rsidR="00FE31EB" w:rsidRPr="00095AD6">
              <w:rPr>
                <w:rFonts w:ascii="標楷體" w:eastAsia="標楷體" w:hAnsi="標楷體" w:cs="標楷體"/>
                <w:sz w:val="20"/>
                <w:szCs w:val="20"/>
                <w:lang w:eastAsia="zh-TW"/>
              </w:rPr>
              <w:t>人文社會科學 □基礎科學</w:t>
            </w:r>
            <w:r w:rsidR="00FE31EB" w:rsidRPr="00095AD6">
              <w:rPr>
                <w:rFonts w:ascii="標楷體" w:eastAsia="標楷體" w:hAnsi="標楷體" w:cs="標楷體"/>
                <w:spacing w:val="-3"/>
                <w:sz w:val="20"/>
                <w:szCs w:val="20"/>
                <w:lang w:eastAsia="zh-TW"/>
              </w:rPr>
              <w:t xml:space="preserve"> </w:t>
            </w:r>
            <w:r w:rsidR="00FE31EB" w:rsidRPr="00095AD6">
              <w:rPr>
                <w:rFonts w:ascii="標楷體" w:eastAsia="標楷體" w:hAnsi="標楷體" w:cs="標楷體"/>
                <w:sz w:val="20"/>
                <w:szCs w:val="20"/>
                <w:lang w:eastAsia="zh-TW"/>
              </w:rPr>
              <w:t>□工程與生醫科技</w:t>
            </w:r>
          </w:p>
        </w:tc>
      </w:tr>
      <w:tr w:rsidR="00D57C59" w:rsidRPr="00095AD6" w14:paraId="485393BA" w14:textId="77777777">
        <w:trPr>
          <w:trHeight w:hRule="exact" w:val="385"/>
        </w:trPr>
        <w:tc>
          <w:tcPr>
            <w:tcW w:w="1733" w:type="dxa"/>
            <w:tcBorders>
              <w:top w:val="single" w:sz="4" w:space="0" w:color="000000"/>
              <w:left w:val="single" w:sz="4" w:space="0" w:color="000000"/>
              <w:bottom w:val="single" w:sz="4" w:space="0" w:color="000000"/>
              <w:right w:val="single" w:sz="4" w:space="0" w:color="000000"/>
            </w:tcBorders>
          </w:tcPr>
          <w:p w14:paraId="38EFD217" w14:textId="77777777" w:rsidR="00D57C59" w:rsidRPr="00095AD6" w:rsidRDefault="00FE31EB">
            <w:pPr>
              <w:pStyle w:val="TableParagraph"/>
              <w:spacing w:before="56"/>
              <w:ind w:left="110"/>
              <w:rPr>
                <w:rFonts w:ascii="標楷體" w:eastAsia="標楷體" w:hAnsi="標楷體" w:cs="標楷體"/>
                <w:sz w:val="20"/>
                <w:szCs w:val="20"/>
              </w:rPr>
            </w:pPr>
            <w:r w:rsidRPr="00095AD6">
              <w:rPr>
                <w:rFonts w:ascii="標楷體" w:eastAsia="標楷體" w:hAnsi="標楷體" w:cs="標楷體"/>
                <w:sz w:val="20"/>
                <w:szCs w:val="20"/>
              </w:rPr>
              <w:t>研修系所</w:t>
            </w:r>
            <w:r w:rsidRPr="00095AD6">
              <w:rPr>
                <w:rFonts w:ascii="標楷體" w:eastAsia="標楷體" w:hAnsi="標楷體" w:cs="標楷體"/>
                <w:spacing w:val="-1"/>
                <w:sz w:val="20"/>
                <w:szCs w:val="20"/>
              </w:rPr>
              <w:t xml:space="preserve"> </w:t>
            </w:r>
            <w:r w:rsidRPr="00095AD6">
              <w:rPr>
                <w:rFonts w:ascii="標楷體" w:eastAsia="標楷體" w:hAnsi="標楷體" w:cs="標楷體"/>
                <w:sz w:val="20"/>
                <w:szCs w:val="20"/>
              </w:rPr>
              <w:t>(全名)</w:t>
            </w:r>
          </w:p>
        </w:tc>
        <w:tc>
          <w:tcPr>
            <w:tcW w:w="7653" w:type="dxa"/>
            <w:gridSpan w:val="4"/>
            <w:tcBorders>
              <w:top w:val="single" w:sz="4" w:space="0" w:color="000000"/>
              <w:left w:val="single" w:sz="4" w:space="0" w:color="000000"/>
              <w:bottom w:val="single" w:sz="4" w:space="0" w:color="000000"/>
              <w:right w:val="single" w:sz="4" w:space="0" w:color="000000"/>
            </w:tcBorders>
          </w:tcPr>
          <w:p w14:paraId="635B803D" w14:textId="77777777" w:rsidR="00D57C59" w:rsidRPr="00095AD6" w:rsidRDefault="00095AD6">
            <w:pPr>
              <w:rPr>
                <w:rFonts w:ascii="標楷體" w:eastAsia="標楷體" w:hAnsi="標楷體"/>
              </w:rPr>
            </w:pPr>
            <w:r w:rsidRPr="00095AD6">
              <w:rPr>
                <w:rFonts w:ascii="標楷體" w:eastAsia="標楷體" w:hAnsi="標楷體" w:hint="eastAsia"/>
                <w:lang w:eastAsia="zh-TW"/>
              </w:rPr>
              <w:t>國語國文學系</w:t>
            </w:r>
          </w:p>
        </w:tc>
      </w:tr>
      <w:tr w:rsidR="00D57C59" w:rsidRPr="00095AD6" w14:paraId="10B18C68" w14:textId="77777777">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14:paraId="4957322B" w14:textId="77777777" w:rsidR="00D57C59" w:rsidRPr="00095AD6" w:rsidRDefault="00FE31EB">
            <w:pPr>
              <w:pStyle w:val="TableParagraph"/>
              <w:spacing w:before="59"/>
              <w:ind w:left="460"/>
              <w:rPr>
                <w:rFonts w:ascii="標楷體" w:eastAsia="標楷體" w:hAnsi="標楷體" w:cs="標楷體"/>
                <w:sz w:val="20"/>
                <w:szCs w:val="20"/>
              </w:rPr>
            </w:pPr>
            <w:r w:rsidRPr="00095AD6">
              <w:rPr>
                <w:rFonts w:ascii="標楷體" w:eastAsia="標楷體" w:hAnsi="標楷體" w:cs="標楷體"/>
                <w:sz w:val="20"/>
                <w:szCs w:val="20"/>
              </w:rPr>
              <w:t>研修期程</w:t>
            </w:r>
          </w:p>
        </w:tc>
        <w:tc>
          <w:tcPr>
            <w:tcW w:w="7653" w:type="dxa"/>
            <w:gridSpan w:val="4"/>
            <w:tcBorders>
              <w:top w:val="single" w:sz="4" w:space="0" w:color="000000"/>
              <w:left w:val="single" w:sz="4" w:space="0" w:color="000000"/>
              <w:bottom w:val="single" w:sz="4" w:space="0" w:color="000000"/>
              <w:right w:val="single" w:sz="4" w:space="0" w:color="000000"/>
            </w:tcBorders>
          </w:tcPr>
          <w:p w14:paraId="312C6F2B" w14:textId="77777777" w:rsidR="00D57C59" w:rsidRPr="00095AD6" w:rsidRDefault="00FE31EB" w:rsidP="00095AD6">
            <w:pPr>
              <w:pStyle w:val="TableParagraph"/>
              <w:tabs>
                <w:tab w:val="left" w:pos="530"/>
                <w:tab w:val="left" w:pos="1730"/>
                <w:tab w:val="left" w:pos="2850"/>
                <w:tab w:val="left" w:pos="4050"/>
              </w:tabs>
              <w:spacing w:before="59"/>
              <w:ind w:left="203"/>
              <w:rPr>
                <w:rFonts w:ascii="標楷體" w:eastAsia="標楷體" w:hAnsi="標楷體" w:cs="標楷體"/>
                <w:sz w:val="20"/>
                <w:szCs w:val="20"/>
                <w:lang w:eastAsia="zh-TW"/>
              </w:rPr>
            </w:pPr>
            <w:r w:rsidRPr="00095AD6">
              <w:rPr>
                <w:rFonts w:ascii="標楷體" w:eastAsia="標楷體" w:hAnsi="標楷體" w:cs="標楷體"/>
                <w:w w:val="95"/>
                <w:sz w:val="20"/>
                <w:szCs w:val="20"/>
                <w:lang w:eastAsia="zh-TW"/>
              </w:rPr>
              <w:t>自</w:t>
            </w:r>
            <w:r w:rsidRPr="00095AD6">
              <w:rPr>
                <w:rFonts w:ascii="標楷體" w:eastAsia="標楷體" w:hAnsi="標楷體" w:cs="標楷體"/>
                <w:w w:val="95"/>
                <w:sz w:val="20"/>
                <w:szCs w:val="20"/>
                <w:lang w:eastAsia="zh-TW"/>
              </w:rPr>
              <w:tab/>
            </w:r>
            <w:r w:rsidR="00095AD6">
              <w:rPr>
                <w:rFonts w:ascii="標楷體" w:eastAsia="標楷體" w:hAnsi="標楷體" w:cs="標楷體" w:hint="eastAsia"/>
                <w:w w:val="95"/>
                <w:sz w:val="20"/>
                <w:szCs w:val="20"/>
                <w:lang w:eastAsia="zh-TW"/>
              </w:rPr>
              <w:t>1</w:t>
            </w:r>
            <w:r w:rsidR="00095AD6">
              <w:rPr>
                <w:rFonts w:ascii="標楷體" w:eastAsia="標楷體" w:hAnsi="標楷體" w:cs="標楷體"/>
                <w:w w:val="95"/>
                <w:sz w:val="20"/>
                <w:szCs w:val="20"/>
                <w:lang w:eastAsia="zh-TW"/>
              </w:rPr>
              <w:t>11</w:t>
            </w:r>
            <w:r w:rsidR="00095AD6">
              <w:rPr>
                <w:rFonts w:ascii="標楷體" w:eastAsia="標楷體" w:hAnsi="標楷體" w:cs="標楷體" w:hint="eastAsia"/>
                <w:w w:val="95"/>
                <w:sz w:val="20"/>
                <w:szCs w:val="20"/>
                <w:lang w:eastAsia="zh-TW"/>
              </w:rPr>
              <w:t xml:space="preserve"> </w:t>
            </w:r>
            <w:r w:rsidRPr="00095AD6">
              <w:rPr>
                <w:rFonts w:ascii="標楷體" w:eastAsia="標楷體" w:hAnsi="標楷體" w:cs="標楷體"/>
                <w:w w:val="95"/>
                <w:sz w:val="20"/>
                <w:szCs w:val="20"/>
                <w:lang w:eastAsia="zh-TW"/>
              </w:rPr>
              <w:t>學年第</w:t>
            </w:r>
            <w:r w:rsidRPr="00095AD6">
              <w:rPr>
                <w:rFonts w:ascii="標楷體" w:eastAsia="標楷體" w:hAnsi="標楷體" w:cs="標楷體"/>
                <w:w w:val="95"/>
                <w:sz w:val="20"/>
                <w:szCs w:val="20"/>
                <w:lang w:eastAsia="zh-TW"/>
              </w:rPr>
              <w:tab/>
            </w:r>
            <w:r w:rsidR="00095AD6">
              <w:rPr>
                <w:rFonts w:ascii="標楷體" w:eastAsia="標楷體" w:hAnsi="標楷體" w:cs="標楷體" w:hint="eastAsia"/>
                <w:w w:val="95"/>
                <w:sz w:val="20"/>
                <w:szCs w:val="20"/>
                <w:lang w:eastAsia="zh-TW"/>
              </w:rPr>
              <w:t>1</w:t>
            </w:r>
            <w:r w:rsidR="00095AD6">
              <w:rPr>
                <w:rFonts w:ascii="標楷體" w:eastAsia="標楷體" w:hAnsi="標楷體" w:cs="標楷體"/>
                <w:w w:val="95"/>
                <w:sz w:val="20"/>
                <w:szCs w:val="20"/>
                <w:lang w:eastAsia="zh-TW"/>
              </w:rPr>
              <w:t xml:space="preserve">  </w:t>
            </w:r>
            <w:r w:rsidRPr="00095AD6">
              <w:rPr>
                <w:rFonts w:ascii="標楷體" w:eastAsia="標楷體" w:hAnsi="標楷體" w:cs="標楷體"/>
                <w:w w:val="95"/>
                <w:sz w:val="20"/>
                <w:szCs w:val="20"/>
                <w:lang w:eastAsia="zh-TW"/>
              </w:rPr>
              <w:t>學期起至</w:t>
            </w:r>
            <w:r w:rsidRPr="00095AD6">
              <w:rPr>
                <w:rFonts w:ascii="標楷體" w:eastAsia="標楷體" w:hAnsi="標楷體" w:cs="標楷體"/>
                <w:w w:val="95"/>
                <w:sz w:val="20"/>
                <w:szCs w:val="20"/>
                <w:lang w:eastAsia="zh-TW"/>
              </w:rPr>
              <w:tab/>
            </w:r>
            <w:r w:rsidR="00095AD6">
              <w:rPr>
                <w:rFonts w:ascii="標楷體" w:eastAsia="標楷體" w:hAnsi="標楷體" w:cs="標楷體"/>
                <w:w w:val="95"/>
                <w:sz w:val="20"/>
                <w:szCs w:val="20"/>
                <w:lang w:eastAsia="zh-TW"/>
              </w:rPr>
              <w:t xml:space="preserve">111  </w:t>
            </w:r>
            <w:r w:rsidRPr="00095AD6">
              <w:rPr>
                <w:rFonts w:ascii="標楷體" w:eastAsia="標楷體" w:hAnsi="標楷體" w:cs="標楷體"/>
                <w:w w:val="95"/>
                <w:sz w:val="20"/>
                <w:szCs w:val="20"/>
                <w:lang w:eastAsia="zh-TW"/>
              </w:rPr>
              <w:t>學年第</w:t>
            </w:r>
            <w:r w:rsidRPr="00095AD6">
              <w:rPr>
                <w:rFonts w:ascii="標楷體" w:eastAsia="標楷體" w:hAnsi="標楷體" w:cs="標楷體"/>
                <w:w w:val="95"/>
                <w:sz w:val="20"/>
                <w:szCs w:val="20"/>
                <w:lang w:eastAsia="zh-TW"/>
              </w:rPr>
              <w:tab/>
            </w:r>
            <w:r w:rsidR="00095AD6">
              <w:rPr>
                <w:rFonts w:ascii="標楷體" w:eastAsia="標楷體" w:hAnsi="標楷體" w:cs="標楷體"/>
                <w:w w:val="95"/>
                <w:sz w:val="20"/>
                <w:szCs w:val="20"/>
                <w:lang w:eastAsia="zh-TW"/>
              </w:rPr>
              <w:t xml:space="preserve">2  </w:t>
            </w:r>
            <w:r w:rsidRPr="00095AD6">
              <w:rPr>
                <w:rFonts w:ascii="標楷體" w:eastAsia="標楷體" w:hAnsi="標楷體" w:cs="標楷體"/>
                <w:sz w:val="20"/>
                <w:szCs w:val="20"/>
                <w:lang w:eastAsia="zh-TW"/>
              </w:rPr>
              <w:t>學期止</w:t>
            </w:r>
          </w:p>
        </w:tc>
      </w:tr>
      <w:tr w:rsidR="00D57C59" w:rsidRPr="00095AD6" w14:paraId="75DC0309" w14:textId="77777777">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14:paraId="066425B6" w14:textId="77777777" w:rsidR="00D57C59" w:rsidRPr="00095AD6" w:rsidRDefault="00FE31EB">
            <w:pPr>
              <w:pStyle w:val="TableParagraph"/>
              <w:spacing w:before="56"/>
              <w:ind w:left="304"/>
              <w:rPr>
                <w:rFonts w:ascii="標楷體" w:eastAsia="標楷體" w:hAnsi="標楷體" w:cs="標楷體"/>
                <w:sz w:val="20"/>
                <w:szCs w:val="20"/>
              </w:rPr>
            </w:pPr>
            <w:r w:rsidRPr="00095AD6">
              <w:rPr>
                <w:rFonts w:ascii="標楷體" w:eastAsia="標楷體" w:hAnsi="標楷體" w:cs="標楷體"/>
                <w:sz w:val="20"/>
                <w:szCs w:val="20"/>
              </w:rPr>
              <w:t>研修學校地址</w:t>
            </w:r>
          </w:p>
        </w:tc>
        <w:tc>
          <w:tcPr>
            <w:tcW w:w="7653" w:type="dxa"/>
            <w:gridSpan w:val="4"/>
            <w:tcBorders>
              <w:top w:val="single" w:sz="4" w:space="0" w:color="000000"/>
              <w:left w:val="single" w:sz="4" w:space="0" w:color="000000"/>
              <w:bottom w:val="single" w:sz="4" w:space="0" w:color="000000"/>
              <w:right w:val="single" w:sz="4" w:space="0" w:color="000000"/>
            </w:tcBorders>
          </w:tcPr>
          <w:p w14:paraId="4B0765DF" w14:textId="77777777" w:rsidR="00D57C59" w:rsidRPr="00095AD6" w:rsidRDefault="00095AD6">
            <w:pPr>
              <w:rPr>
                <w:rFonts w:ascii="標楷體" w:eastAsia="Malgun Gothic" w:hAnsi="標楷體"/>
                <w:lang w:eastAsia="ko-KR"/>
              </w:rPr>
            </w:pPr>
            <w:r>
              <w:rPr>
                <w:rFonts w:ascii="標楷體" w:eastAsia="Malgun Gothic" w:hAnsi="標楷體" w:hint="eastAsia"/>
                <w:lang w:eastAsia="ko-KR"/>
              </w:rPr>
              <w:t>서울특별시</w:t>
            </w:r>
            <w:r>
              <w:rPr>
                <w:rFonts w:ascii="標楷體" w:eastAsia="Malgun Gothic" w:hAnsi="標楷體" w:hint="eastAsia"/>
                <w:lang w:eastAsia="ko-KR"/>
              </w:rPr>
              <w:t xml:space="preserve"> </w:t>
            </w:r>
            <w:r>
              <w:rPr>
                <w:rFonts w:ascii="標楷體" w:eastAsia="Malgun Gothic" w:hAnsi="標楷體" w:hint="eastAsia"/>
                <w:lang w:eastAsia="ko-KR"/>
              </w:rPr>
              <w:t>관악구</w:t>
            </w:r>
            <w:r>
              <w:rPr>
                <w:rFonts w:ascii="標楷體" w:eastAsia="Malgun Gothic" w:hAnsi="標楷體" w:hint="eastAsia"/>
                <w:lang w:eastAsia="ko-KR"/>
              </w:rPr>
              <w:t xml:space="preserve"> </w:t>
            </w:r>
            <w:r>
              <w:rPr>
                <w:rFonts w:ascii="標楷體" w:eastAsia="Malgun Gothic" w:hAnsi="標楷體" w:hint="eastAsia"/>
                <w:lang w:eastAsia="ko-KR"/>
              </w:rPr>
              <w:t>관악로</w:t>
            </w:r>
            <w:r>
              <w:rPr>
                <w:rFonts w:ascii="標楷體" w:eastAsia="Malgun Gothic" w:hAnsi="標楷體" w:hint="eastAsia"/>
                <w:lang w:eastAsia="ko-KR"/>
              </w:rPr>
              <w:t xml:space="preserve"> </w:t>
            </w:r>
            <w:r>
              <w:rPr>
                <w:rFonts w:ascii="標楷體" w:eastAsia="Malgun Gothic" w:hAnsi="標楷體"/>
                <w:lang w:eastAsia="ko-KR"/>
              </w:rPr>
              <w:t>1</w:t>
            </w:r>
          </w:p>
        </w:tc>
      </w:tr>
      <w:tr w:rsidR="00D57C59" w:rsidRPr="00095AD6" w14:paraId="439D47C4" w14:textId="77777777">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14:paraId="146D671C" w14:textId="77777777" w:rsidR="00D57C59" w:rsidRPr="00095AD6" w:rsidRDefault="00FE31EB">
            <w:pPr>
              <w:pStyle w:val="TableParagraph"/>
              <w:spacing w:before="56"/>
              <w:ind w:left="160"/>
              <w:rPr>
                <w:rFonts w:ascii="標楷體" w:eastAsia="標楷體" w:hAnsi="標楷體" w:cs="標楷體"/>
                <w:sz w:val="20"/>
                <w:szCs w:val="20"/>
              </w:rPr>
            </w:pPr>
            <w:r w:rsidRPr="00095AD6">
              <w:rPr>
                <w:rFonts w:ascii="標楷體" w:eastAsia="標楷體" w:hAnsi="標楷體" w:cs="標楷體"/>
                <w:sz w:val="20"/>
                <w:szCs w:val="20"/>
              </w:rPr>
              <w:t>國外修讀學分數</w:t>
            </w:r>
          </w:p>
        </w:tc>
        <w:tc>
          <w:tcPr>
            <w:tcW w:w="3248" w:type="dxa"/>
            <w:tcBorders>
              <w:top w:val="single" w:sz="4" w:space="0" w:color="000000"/>
              <w:left w:val="single" w:sz="4" w:space="0" w:color="000000"/>
              <w:bottom w:val="single" w:sz="4" w:space="0" w:color="000000"/>
              <w:right w:val="single" w:sz="4" w:space="0" w:color="000000"/>
            </w:tcBorders>
          </w:tcPr>
          <w:p w14:paraId="441953F2" w14:textId="22CFAE81" w:rsidR="00D57C59" w:rsidRPr="005A17A6" w:rsidRDefault="00E51B5C">
            <w:pPr>
              <w:rPr>
                <w:rFonts w:ascii="標楷體" w:eastAsia="Malgun Gothic" w:hAnsi="標楷體"/>
                <w:lang w:eastAsia="ko-KR"/>
              </w:rPr>
            </w:pPr>
            <w:r>
              <w:rPr>
                <w:rFonts w:ascii="標楷體" w:eastAsia="Malgun Gothic" w:hAnsi="標楷體"/>
                <w:lang w:eastAsia="ko-KR"/>
              </w:rPr>
              <w:t>7</w:t>
            </w:r>
          </w:p>
        </w:tc>
        <w:tc>
          <w:tcPr>
            <w:tcW w:w="1805" w:type="dxa"/>
            <w:gridSpan w:val="2"/>
            <w:tcBorders>
              <w:top w:val="single" w:sz="4" w:space="0" w:color="000000"/>
              <w:left w:val="single" w:sz="4" w:space="0" w:color="000000"/>
              <w:bottom w:val="single" w:sz="4" w:space="0" w:color="000000"/>
              <w:right w:val="single" w:sz="4" w:space="0" w:color="000000"/>
            </w:tcBorders>
          </w:tcPr>
          <w:p w14:paraId="1AB63C4A" w14:textId="77777777" w:rsidR="00D57C59" w:rsidRPr="00095AD6" w:rsidRDefault="00FE31EB">
            <w:pPr>
              <w:pStyle w:val="TableParagraph"/>
              <w:spacing w:before="56"/>
              <w:ind w:left="196"/>
              <w:rPr>
                <w:rFonts w:ascii="標楷體" w:eastAsia="標楷體" w:hAnsi="標楷體" w:cs="標楷體"/>
                <w:sz w:val="20"/>
                <w:szCs w:val="20"/>
              </w:rPr>
            </w:pPr>
            <w:r w:rsidRPr="00095AD6">
              <w:rPr>
                <w:rFonts w:ascii="標楷體" w:eastAsia="標楷體" w:hAnsi="標楷體" w:cs="標楷體"/>
                <w:sz w:val="20"/>
                <w:szCs w:val="20"/>
              </w:rPr>
              <w:t>本校採認學分數</w:t>
            </w:r>
          </w:p>
        </w:tc>
        <w:tc>
          <w:tcPr>
            <w:tcW w:w="2600" w:type="dxa"/>
            <w:tcBorders>
              <w:top w:val="single" w:sz="4" w:space="0" w:color="000000"/>
              <w:left w:val="single" w:sz="4" w:space="0" w:color="000000"/>
              <w:bottom w:val="single" w:sz="4" w:space="0" w:color="000000"/>
              <w:right w:val="single" w:sz="4" w:space="0" w:color="000000"/>
            </w:tcBorders>
          </w:tcPr>
          <w:p w14:paraId="5C33A066" w14:textId="77777777" w:rsidR="00D57C59" w:rsidRPr="00095AD6" w:rsidRDefault="00D57C59">
            <w:pPr>
              <w:rPr>
                <w:rFonts w:ascii="標楷體" w:eastAsia="標楷體" w:hAnsi="標楷體"/>
              </w:rPr>
            </w:pPr>
          </w:p>
        </w:tc>
      </w:tr>
      <w:tr w:rsidR="00D57C59" w:rsidRPr="00095AD6" w14:paraId="0F98BDA5" w14:textId="77777777">
        <w:trPr>
          <w:trHeight w:hRule="exact" w:val="854"/>
        </w:trPr>
        <w:tc>
          <w:tcPr>
            <w:tcW w:w="1733" w:type="dxa"/>
            <w:tcBorders>
              <w:top w:val="single" w:sz="4" w:space="0" w:color="000000"/>
              <w:left w:val="single" w:sz="4" w:space="0" w:color="000000"/>
              <w:bottom w:val="single" w:sz="4" w:space="0" w:color="000000"/>
              <w:right w:val="single" w:sz="4" w:space="0" w:color="000000"/>
            </w:tcBorders>
          </w:tcPr>
          <w:p w14:paraId="03D6F476" w14:textId="77777777" w:rsidR="00D57C59" w:rsidRPr="00095AD6" w:rsidRDefault="00D57C59">
            <w:pPr>
              <w:pStyle w:val="TableParagraph"/>
              <w:spacing w:before="5"/>
              <w:rPr>
                <w:rFonts w:ascii="標楷體" w:eastAsia="標楷體" w:hAnsi="標楷體" w:cs="標楷體"/>
                <w:b/>
                <w:bCs/>
                <w:sz w:val="21"/>
                <w:szCs w:val="21"/>
              </w:rPr>
            </w:pPr>
          </w:p>
          <w:p w14:paraId="686D0691" w14:textId="77777777" w:rsidR="00D57C59" w:rsidRPr="00095AD6" w:rsidRDefault="00FE31EB">
            <w:pPr>
              <w:pStyle w:val="TableParagraph"/>
              <w:ind w:left="261"/>
              <w:rPr>
                <w:rFonts w:ascii="標楷體" w:eastAsia="標楷體" w:hAnsi="標楷體" w:cs="標楷體"/>
                <w:sz w:val="20"/>
                <w:szCs w:val="20"/>
              </w:rPr>
            </w:pPr>
            <w:r w:rsidRPr="00095AD6">
              <w:rPr>
                <w:rFonts w:ascii="標楷體" w:eastAsia="標楷體" w:hAnsi="標楷體" w:cs="標楷體"/>
                <w:sz w:val="20"/>
                <w:szCs w:val="20"/>
              </w:rPr>
              <w:t>實際研修經費</w:t>
            </w:r>
          </w:p>
        </w:tc>
        <w:tc>
          <w:tcPr>
            <w:tcW w:w="7653" w:type="dxa"/>
            <w:gridSpan w:val="4"/>
            <w:tcBorders>
              <w:top w:val="single" w:sz="4" w:space="0" w:color="000000"/>
              <w:left w:val="single" w:sz="4" w:space="0" w:color="000000"/>
              <w:bottom w:val="single" w:sz="4" w:space="0" w:color="000000"/>
              <w:right w:val="single" w:sz="4" w:space="0" w:color="000000"/>
            </w:tcBorders>
          </w:tcPr>
          <w:p w14:paraId="39A1CF41" w14:textId="77777777" w:rsidR="00D57C59" w:rsidRPr="00095AD6" w:rsidRDefault="00FE31EB" w:rsidP="005A17A6">
            <w:pPr>
              <w:pStyle w:val="TableParagraph"/>
              <w:tabs>
                <w:tab w:val="left" w:pos="1903"/>
                <w:tab w:val="left" w:pos="2004"/>
                <w:tab w:val="left" w:pos="4404"/>
                <w:tab w:val="left" w:pos="7304"/>
              </w:tabs>
              <w:spacing w:before="56" w:line="364" w:lineRule="auto"/>
              <w:ind w:left="200" w:right="137" w:hangingChars="100" w:hanging="200"/>
              <w:rPr>
                <w:rFonts w:ascii="標楷體" w:eastAsia="標楷體" w:hAnsi="標楷體" w:cs="標楷體"/>
                <w:sz w:val="20"/>
                <w:szCs w:val="20"/>
                <w:lang w:eastAsia="zh-TW"/>
              </w:rPr>
            </w:pPr>
            <w:r w:rsidRPr="00095AD6">
              <w:rPr>
                <w:rFonts w:ascii="標楷體" w:eastAsia="標楷體" w:hAnsi="標楷體" w:cs="標楷體"/>
                <w:sz w:val="20"/>
                <w:szCs w:val="20"/>
                <w:lang w:eastAsia="zh-TW"/>
              </w:rPr>
              <w:t>學費</w:t>
            </w:r>
            <w:r w:rsidRPr="00095AD6">
              <w:rPr>
                <w:rFonts w:ascii="標楷體" w:eastAsia="標楷體" w:hAnsi="標楷體" w:cs="Times New Roman"/>
                <w:sz w:val="20"/>
                <w:szCs w:val="20"/>
                <w:u w:val="single" w:color="000000"/>
                <w:lang w:eastAsia="zh-TW"/>
              </w:rPr>
              <w:t xml:space="preserve"> </w:t>
            </w:r>
            <w:r w:rsidR="005A17A6">
              <w:rPr>
                <w:rFonts w:ascii="標楷體" w:eastAsia="標楷體" w:hAnsi="標楷體" w:cs="Times New Roman"/>
                <w:sz w:val="20"/>
                <w:szCs w:val="20"/>
                <w:u w:val="single" w:color="000000"/>
                <w:lang w:eastAsia="zh-TW"/>
              </w:rPr>
              <w:t xml:space="preserve"> 24000  </w:t>
            </w:r>
            <w:r w:rsidRPr="00095AD6">
              <w:rPr>
                <w:rFonts w:ascii="標楷體" w:eastAsia="標楷體" w:hAnsi="標楷體" w:cs="標楷體"/>
                <w:sz w:val="20"/>
                <w:szCs w:val="20"/>
                <w:lang w:eastAsia="zh-TW"/>
              </w:rPr>
              <w:t>元；生活費</w:t>
            </w:r>
            <w:r w:rsidR="005A17A6">
              <w:rPr>
                <w:rFonts w:ascii="標楷體" w:eastAsia="標楷體" w:hAnsi="標楷體" w:cs="Times New Roman"/>
                <w:sz w:val="20"/>
                <w:szCs w:val="20"/>
                <w:u w:val="single" w:color="000000"/>
                <w:lang w:eastAsia="zh-TW"/>
              </w:rPr>
              <w:t xml:space="preserve">  204000  </w:t>
            </w:r>
            <w:r w:rsidRPr="00095AD6">
              <w:rPr>
                <w:rFonts w:ascii="標楷體" w:eastAsia="標楷體" w:hAnsi="標楷體" w:cs="標楷體"/>
                <w:w w:val="95"/>
                <w:sz w:val="20"/>
                <w:szCs w:val="20"/>
                <w:lang w:eastAsia="zh-TW"/>
              </w:rPr>
              <w:t>元；來回飛機票</w:t>
            </w:r>
            <w:r w:rsidRPr="00095AD6">
              <w:rPr>
                <w:rFonts w:ascii="標楷體" w:eastAsia="標楷體" w:hAnsi="標楷體" w:cs="Times New Roman"/>
                <w:w w:val="95"/>
                <w:sz w:val="20"/>
                <w:szCs w:val="20"/>
                <w:u w:val="single" w:color="000000"/>
                <w:lang w:eastAsia="zh-TW"/>
              </w:rPr>
              <w:t xml:space="preserve"> </w:t>
            </w:r>
            <w:r w:rsidR="005A17A6">
              <w:rPr>
                <w:rFonts w:ascii="標楷體" w:eastAsia="標楷體" w:hAnsi="標楷體" w:cs="Times New Roman"/>
                <w:w w:val="95"/>
                <w:sz w:val="20"/>
                <w:szCs w:val="20"/>
                <w:u w:val="single" w:color="000000"/>
                <w:lang w:eastAsia="zh-TW"/>
              </w:rPr>
              <w:t xml:space="preserve"> 16000  </w:t>
            </w:r>
            <w:r w:rsidRPr="00095AD6">
              <w:rPr>
                <w:rFonts w:ascii="標楷體" w:eastAsia="標楷體" w:hAnsi="標楷體" w:cs="標楷體"/>
                <w:sz w:val="20"/>
                <w:szCs w:val="20"/>
                <w:lang w:eastAsia="zh-TW"/>
              </w:rPr>
              <w:t>元 合計</w:t>
            </w:r>
            <w:r w:rsidRPr="00095AD6">
              <w:rPr>
                <w:rFonts w:ascii="標楷體" w:eastAsia="標楷體" w:hAnsi="標楷體" w:cs="Times New Roman"/>
                <w:sz w:val="20"/>
                <w:szCs w:val="20"/>
                <w:u w:val="single" w:color="000000"/>
                <w:lang w:eastAsia="zh-TW"/>
              </w:rPr>
              <w:t xml:space="preserve"> </w:t>
            </w:r>
            <w:r w:rsidR="005A17A6">
              <w:rPr>
                <w:rFonts w:ascii="標楷體" w:eastAsia="標楷體" w:hAnsi="標楷體" w:cs="Times New Roman"/>
                <w:sz w:val="20"/>
                <w:szCs w:val="20"/>
                <w:u w:val="single" w:color="000000"/>
                <w:lang w:eastAsia="zh-TW"/>
              </w:rPr>
              <w:t xml:space="preserve">  244000  </w:t>
            </w:r>
            <w:r w:rsidRPr="00095AD6">
              <w:rPr>
                <w:rFonts w:ascii="標楷體" w:eastAsia="標楷體" w:hAnsi="標楷體" w:cs="標楷體"/>
                <w:sz w:val="20"/>
                <w:szCs w:val="20"/>
                <w:lang w:eastAsia="zh-TW"/>
              </w:rPr>
              <w:t>元</w:t>
            </w:r>
          </w:p>
        </w:tc>
      </w:tr>
    </w:tbl>
    <w:p w14:paraId="71B00BED" w14:textId="77777777" w:rsidR="00D57C59" w:rsidRPr="00095AD6" w:rsidRDefault="00D57C59">
      <w:pPr>
        <w:spacing w:before="3"/>
        <w:rPr>
          <w:rFonts w:ascii="標楷體" w:eastAsia="標楷體" w:hAnsi="標楷體" w:cs="標楷體"/>
          <w:b/>
          <w:bCs/>
          <w:sz w:val="9"/>
          <w:szCs w:val="9"/>
          <w:lang w:eastAsia="zh-TW"/>
        </w:rPr>
      </w:pPr>
    </w:p>
    <w:p w14:paraId="09C66AA7" w14:textId="77777777" w:rsidR="00D57C59" w:rsidRPr="00095AD6" w:rsidRDefault="00FE31EB">
      <w:pPr>
        <w:spacing w:before="15"/>
        <w:ind w:left="220" w:right="2182"/>
        <w:rPr>
          <w:rFonts w:ascii="標楷體" w:eastAsia="標楷體" w:hAnsi="標楷體" w:cs="標楷體"/>
          <w:sz w:val="20"/>
          <w:szCs w:val="20"/>
          <w:lang w:eastAsia="zh-TW"/>
        </w:rPr>
      </w:pPr>
      <w:r w:rsidRPr="00095AD6">
        <w:rPr>
          <w:rFonts w:ascii="標楷體" w:eastAsia="標楷體" w:hAnsi="標楷體" w:cs="Times New Roman"/>
          <w:b/>
          <w:bCs/>
          <w:spacing w:val="-71"/>
          <w:sz w:val="28"/>
          <w:szCs w:val="28"/>
          <w:u w:val="thick" w:color="000000"/>
          <w:lang w:eastAsia="zh-TW"/>
        </w:rPr>
        <w:t xml:space="preserve"> </w:t>
      </w:r>
      <w:r w:rsidRPr="00095AD6">
        <w:rPr>
          <w:rFonts w:ascii="標楷體" w:eastAsia="標楷體" w:hAnsi="標楷體" w:cs="標楷體"/>
          <w:b/>
          <w:bCs/>
          <w:sz w:val="28"/>
          <w:szCs w:val="28"/>
          <w:u w:val="thick" w:color="000000"/>
          <w:lang w:eastAsia="zh-TW"/>
        </w:rPr>
        <w:t>貳、交換學生報告</w:t>
      </w:r>
      <w:r w:rsidRPr="00095AD6">
        <w:rPr>
          <w:rFonts w:ascii="標楷體" w:eastAsia="標楷體" w:hAnsi="標楷體" w:cs="標楷體"/>
          <w:sz w:val="20"/>
          <w:szCs w:val="20"/>
          <w:lang w:eastAsia="zh-TW"/>
        </w:rPr>
        <w:t>（以下每點皆需敘述至少</w:t>
      </w:r>
      <w:r w:rsidRPr="00095AD6">
        <w:rPr>
          <w:rFonts w:ascii="標楷體" w:eastAsia="標楷體" w:hAnsi="標楷體" w:cs="標楷體"/>
          <w:spacing w:val="-50"/>
          <w:sz w:val="20"/>
          <w:szCs w:val="20"/>
          <w:lang w:eastAsia="zh-TW"/>
        </w:rPr>
        <w:t xml:space="preserve"> </w:t>
      </w:r>
      <w:r w:rsidRPr="00095AD6">
        <w:rPr>
          <w:rFonts w:ascii="標楷體" w:eastAsia="標楷體" w:hAnsi="標楷體" w:cs="標楷體"/>
          <w:sz w:val="20"/>
          <w:szCs w:val="20"/>
          <w:lang w:eastAsia="zh-TW"/>
        </w:rPr>
        <w:t>500</w:t>
      </w:r>
      <w:r w:rsidRPr="00095AD6">
        <w:rPr>
          <w:rFonts w:ascii="標楷體" w:eastAsia="標楷體" w:hAnsi="標楷體" w:cs="標楷體"/>
          <w:spacing w:val="-54"/>
          <w:sz w:val="20"/>
          <w:szCs w:val="20"/>
          <w:lang w:eastAsia="zh-TW"/>
        </w:rPr>
        <w:t xml:space="preserve"> </w:t>
      </w:r>
      <w:r w:rsidRPr="00095AD6">
        <w:rPr>
          <w:rFonts w:ascii="標楷體" w:eastAsia="標楷體" w:hAnsi="標楷體" w:cs="標楷體"/>
          <w:sz w:val="20"/>
          <w:szCs w:val="20"/>
          <w:lang w:eastAsia="zh-TW"/>
        </w:rPr>
        <w:t>字並附上照片）</w:t>
      </w:r>
    </w:p>
    <w:p w14:paraId="1BF63D58" w14:textId="77777777" w:rsidR="005A17A6" w:rsidRPr="005A17A6" w:rsidRDefault="00FE31EB" w:rsidP="005A17A6">
      <w:pPr>
        <w:spacing w:before="236" w:line="331" w:lineRule="auto"/>
        <w:ind w:left="220" w:right="2182"/>
        <w:rPr>
          <w:rFonts w:ascii="標楷體" w:eastAsia="標楷體" w:hAnsi="標楷體" w:cs="標楷體"/>
          <w:sz w:val="20"/>
          <w:szCs w:val="20"/>
          <w:lang w:eastAsia="zh-TW"/>
        </w:rPr>
      </w:pPr>
      <w:r w:rsidRPr="005A17A6">
        <w:rPr>
          <w:rFonts w:ascii="標楷體" w:eastAsia="標楷體" w:hAnsi="標楷體" w:cs="標楷體"/>
          <w:sz w:val="20"/>
          <w:szCs w:val="20"/>
          <w:lang w:eastAsia="zh-TW"/>
        </w:rPr>
        <w:t>一、準備篇（請就</w:t>
      </w:r>
      <w:r w:rsidRPr="005A17A6">
        <w:rPr>
          <w:rFonts w:ascii="標楷體" w:eastAsia="標楷體" w:hAnsi="標楷體" w:cs="標楷體"/>
          <w:b/>
          <w:bCs/>
          <w:sz w:val="20"/>
          <w:szCs w:val="20"/>
          <w:lang w:eastAsia="zh-TW"/>
        </w:rPr>
        <w:t>出國前準備</w:t>
      </w:r>
      <w:r w:rsidRPr="005A17A6">
        <w:rPr>
          <w:rFonts w:ascii="標楷體" w:eastAsia="標楷體" w:hAnsi="標楷體" w:cs="標楷體"/>
          <w:sz w:val="20"/>
          <w:szCs w:val="20"/>
          <w:lang w:eastAsia="zh-TW"/>
        </w:rPr>
        <w:t>、</w:t>
      </w:r>
      <w:r w:rsidRPr="005A17A6">
        <w:rPr>
          <w:rFonts w:ascii="標楷體" w:eastAsia="標楷體" w:hAnsi="標楷體" w:cs="標楷體"/>
          <w:b/>
          <w:bCs/>
          <w:sz w:val="20"/>
          <w:szCs w:val="20"/>
          <w:lang w:eastAsia="zh-TW"/>
        </w:rPr>
        <w:t>簽證之辦理、接機</w:t>
      </w:r>
      <w:r w:rsidRPr="005A17A6">
        <w:rPr>
          <w:rFonts w:ascii="標楷體" w:eastAsia="標楷體" w:hAnsi="標楷體" w:cs="標楷體"/>
          <w:sz w:val="20"/>
          <w:szCs w:val="20"/>
          <w:lang w:eastAsia="zh-TW"/>
        </w:rPr>
        <w:t xml:space="preserve">等準備事項進行描述） </w:t>
      </w:r>
    </w:p>
    <w:p w14:paraId="509C270B" w14:textId="77777777" w:rsidR="005A17A6" w:rsidRDefault="005A17A6" w:rsidP="004B2A69">
      <w:pPr>
        <w:spacing w:beforeLines="100" w:before="240" w:line="276" w:lineRule="auto"/>
        <w:ind w:left="221" w:right="2183"/>
        <w:jc w:val="both"/>
        <w:rPr>
          <w:rFonts w:ascii="標楷體" w:eastAsia="標楷體" w:hAnsi="標楷體" w:cs="標楷體"/>
          <w:sz w:val="20"/>
          <w:szCs w:val="20"/>
          <w:lang w:eastAsia="zh-TW"/>
        </w:rPr>
      </w:pPr>
      <w:r w:rsidRPr="005A17A6">
        <w:rPr>
          <w:rFonts w:ascii="標楷體" w:eastAsia="標楷體" w:hAnsi="標楷體" w:cs="標楷體" w:hint="eastAsia"/>
          <w:sz w:val="20"/>
          <w:szCs w:val="20"/>
          <w:lang w:eastAsia="zh-TW"/>
        </w:rPr>
        <w:t xml:space="preserve"> </w:t>
      </w:r>
      <w:r w:rsidRPr="005A17A6">
        <w:rPr>
          <w:rFonts w:ascii="標楷體" w:eastAsia="標楷體" w:hAnsi="標楷體" w:cs="標楷體"/>
          <w:sz w:val="20"/>
          <w:szCs w:val="20"/>
          <w:lang w:eastAsia="zh-TW"/>
        </w:rPr>
        <w:t xml:space="preserve"> </w:t>
      </w:r>
      <w:r>
        <w:rPr>
          <w:rFonts w:ascii="標楷體" w:eastAsia="標楷體" w:hAnsi="標楷體" w:cs="標楷體" w:hint="eastAsia"/>
          <w:sz w:val="20"/>
          <w:szCs w:val="20"/>
          <w:lang w:eastAsia="zh-TW"/>
        </w:rPr>
        <w:t>我們出國的當下韓國部分雖然已放鬆疫情的管制，但申請簽證還是需要預約才能去申請，去申請的時候文件</w:t>
      </w:r>
      <w:r w:rsidR="0036664F">
        <w:rPr>
          <w:rFonts w:ascii="標楷體" w:eastAsia="標楷體" w:hAnsi="標楷體" w:cs="標楷體" w:hint="eastAsia"/>
          <w:sz w:val="20"/>
          <w:szCs w:val="20"/>
          <w:lang w:eastAsia="zh-TW"/>
        </w:rPr>
        <w:t>要</w:t>
      </w:r>
      <w:r>
        <w:rPr>
          <w:rFonts w:ascii="標楷體" w:eastAsia="標楷體" w:hAnsi="標楷體" w:cs="標楷體" w:hint="eastAsia"/>
          <w:sz w:val="20"/>
          <w:szCs w:val="20"/>
          <w:lang w:eastAsia="zh-TW"/>
        </w:rPr>
        <w:t>帶齊，</w:t>
      </w:r>
      <w:r w:rsidR="0036664F">
        <w:rPr>
          <w:rFonts w:ascii="標楷體" w:eastAsia="標楷體" w:hAnsi="標楷體" w:cs="標楷體" w:hint="eastAsia"/>
          <w:sz w:val="20"/>
          <w:szCs w:val="20"/>
          <w:lang w:eastAsia="zh-TW"/>
        </w:rPr>
        <w:t>而且需要本人親自到現場辦理，因為剛好我家住在新北所以問題不大，如果家裡不住在北部的人可能就較麻煩一點。</w:t>
      </w:r>
    </w:p>
    <w:p w14:paraId="1192B52E" w14:textId="77777777" w:rsidR="0036664F" w:rsidRDefault="0036664F" w:rsidP="004B2A69">
      <w:pPr>
        <w:spacing w:beforeLines="100" w:before="240" w:line="276" w:lineRule="auto"/>
        <w:ind w:left="221" w:right="2183"/>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在準備行李的時候我有先列一個清單，會比較好知道自己沒有帶到甚麼東西，但我覺得一年交換下來的經驗，只有三樣東西是一定要帶到的，出國要用到的文件、轉接頭、還有個人藥品，這三樣是在國外一定需要，沒有的話可能會買不到的東西，所以一定要帶到。</w:t>
      </w:r>
    </w:p>
    <w:p w14:paraId="443D5391" w14:textId="77777777" w:rsidR="0036664F" w:rsidRDefault="0036664F" w:rsidP="004B2A69">
      <w:pPr>
        <w:spacing w:beforeLines="100" w:before="240" w:line="276" w:lineRule="auto"/>
        <w:ind w:left="221" w:right="2183"/>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我們那時候是首爾大的四個人一起出國，所以我們跟我們的旅館叫了一台機場接送直接在我們到旅館，如果人多一起來的話很划算，也可以省去在機場找路、迷路的過程。</w:t>
      </w:r>
    </w:p>
    <w:p w14:paraId="7FBBC1CE" w14:textId="77777777" w:rsidR="0036664F" w:rsidRDefault="0036664F" w:rsidP="004B2A69">
      <w:pPr>
        <w:spacing w:beforeLines="100" w:before="240" w:line="276" w:lineRule="auto"/>
        <w:ind w:left="221" w:right="2183"/>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然後我們剛到</w:t>
      </w:r>
      <w:r w:rsidR="0016459F">
        <w:rPr>
          <w:rFonts w:ascii="標楷體" w:eastAsia="標楷體" w:hAnsi="標楷體" w:cs="標楷體" w:hint="eastAsia"/>
          <w:sz w:val="20"/>
          <w:szCs w:val="20"/>
          <w:lang w:eastAsia="zh-TW"/>
        </w:rPr>
        <w:t>的時候就直接到機場的親故通信領我們接下來一年要用的電話卡，其實挺好找的，領取電話卡的過程也很順利，與客服人員可以直接用中文溝通，不用擔心會因為沒有學過的單字而有溝通障礙。</w:t>
      </w:r>
    </w:p>
    <w:p w14:paraId="6106FDC3" w14:textId="77777777" w:rsidR="0016459F" w:rsidRDefault="0016459F" w:rsidP="004B2A69">
      <w:pPr>
        <w:spacing w:beforeLines="100" w:before="240" w:line="276" w:lineRule="auto"/>
        <w:ind w:left="221" w:right="2183"/>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再來是住宿，首爾大不像其他大學有保障交換生的宿舍，學校會給我們一組等待號碼，然後每個禮拜公布一點點，我們就要等號碼到了才能入住，我等了快一個月才住到宿舍，而且這段期間還不能一次住在同一個地方，必須一個禮拜一個禮拜訂a</w:t>
      </w:r>
      <w:r>
        <w:rPr>
          <w:rFonts w:ascii="標楷體" w:eastAsia="標楷體" w:hAnsi="標楷體" w:cs="標楷體"/>
          <w:sz w:val="20"/>
          <w:szCs w:val="20"/>
          <w:lang w:eastAsia="zh-TW"/>
        </w:rPr>
        <w:t>irbnb</w:t>
      </w:r>
      <w:r>
        <w:rPr>
          <w:rFonts w:ascii="標楷體" w:eastAsia="標楷體" w:hAnsi="標楷體" w:cs="標楷體" w:hint="eastAsia"/>
          <w:sz w:val="20"/>
          <w:szCs w:val="20"/>
          <w:lang w:eastAsia="zh-TW"/>
        </w:rPr>
        <w:t>，所以我住過弘大、大林、九老、奉天、新林最後才住進首爾大的宿舍，如果抽到的順序太後面的話，其實建議不要等宿舍直接在外面找房子住會更省事一點。</w:t>
      </w:r>
    </w:p>
    <w:p w14:paraId="35A7BEA9" w14:textId="59A726B9" w:rsidR="00245711" w:rsidRDefault="0016459F" w:rsidP="00245711">
      <w:pPr>
        <w:spacing w:beforeLines="100" w:before="240" w:line="276" w:lineRule="auto"/>
        <w:ind w:left="221" w:right="2183"/>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lastRenderedPageBreak/>
        <w:t xml:space="preserve">  呈上所述，因為我居無定所，所以我的</w:t>
      </w:r>
      <w:r w:rsidR="00FA7D48">
        <w:rPr>
          <w:rFonts w:ascii="標楷體" w:eastAsia="標楷體" w:hAnsi="標楷體" w:cs="標楷體" w:hint="eastAsia"/>
          <w:sz w:val="20"/>
          <w:szCs w:val="20"/>
          <w:lang w:eastAsia="zh-TW"/>
        </w:rPr>
        <w:t>外國人</w:t>
      </w:r>
      <w:r>
        <w:rPr>
          <w:rFonts w:ascii="標楷體" w:eastAsia="標楷體" w:hAnsi="標楷體" w:cs="標楷體" w:hint="eastAsia"/>
          <w:sz w:val="20"/>
          <w:szCs w:val="20"/>
          <w:lang w:eastAsia="zh-TW"/>
        </w:rPr>
        <w:t>登</w:t>
      </w:r>
      <w:r w:rsidR="00FA7D48">
        <w:rPr>
          <w:rFonts w:ascii="標楷體" w:eastAsia="標楷體" w:hAnsi="標楷體" w:cs="標楷體" w:hint="eastAsia"/>
          <w:sz w:val="20"/>
          <w:szCs w:val="20"/>
          <w:lang w:eastAsia="zh-TW"/>
        </w:rPr>
        <w:t>錄</w:t>
      </w:r>
      <w:r>
        <w:rPr>
          <w:rFonts w:ascii="標楷體" w:eastAsia="標楷體" w:hAnsi="標楷體" w:cs="標楷體" w:hint="eastAsia"/>
          <w:sz w:val="20"/>
          <w:szCs w:val="20"/>
          <w:lang w:eastAsia="zh-TW"/>
        </w:rPr>
        <w:t>證也要等到我住進宿舍才能辦理</w:t>
      </w:r>
      <w:r w:rsidR="00FA7D48">
        <w:rPr>
          <w:rFonts w:ascii="標楷體" w:eastAsia="標楷體" w:hAnsi="標楷體" w:cs="標楷體" w:hint="eastAsia"/>
          <w:sz w:val="20"/>
          <w:szCs w:val="20"/>
          <w:lang w:eastAsia="zh-TW"/>
        </w:rPr>
        <w:t>，等到我能住進宿舍的當周我又被驗出確診，而因此錯過我預約辦理的時間，所以我的登錄證是我們這梯去交換中最後一個拿到的，沒有登錄證很多事情都不能做，網購、叫外送、預定東西或車票</w:t>
      </w:r>
      <w:r w:rsidR="00FA7D48">
        <w:rPr>
          <w:rFonts w:ascii="標楷體" w:eastAsia="標楷體" w:hAnsi="標楷體" w:cs="標楷體"/>
          <w:sz w:val="20"/>
          <w:szCs w:val="20"/>
          <w:lang w:eastAsia="zh-TW"/>
        </w:rPr>
        <w:t>……</w:t>
      </w:r>
      <w:r w:rsidR="00FA7D48">
        <w:rPr>
          <w:rFonts w:ascii="標楷體" w:eastAsia="標楷體" w:hAnsi="標楷體" w:cs="標楷體" w:hint="eastAsia"/>
          <w:sz w:val="20"/>
          <w:szCs w:val="20"/>
          <w:lang w:eastAsia="zh-TW"/>
        </w:rPr>
        <w:t>等都沒有辦法做，所以如果可以早點處理完是最好的。</w:t>
      </w:r>
    </w:p>
    <w:p w14:paraId="2680DD29" w14:textId="53C558A9" w:rsidR="00245711" w:rsidRPr="005A17A6" w:rsidRDefault="00245711" w:rsidP="00245711">
      <w:pPr>
        <w:spacing w:beforeLines="100" w:before="240" w:line="276" w:lineRule="auto"/>
        <w:ind w:left="221" w:right="2183"/>
        <w:jc w:val="both"/>
        <w:rPr>
          <w:rFonts w:ascii="標楷體" w:eastAsia="標楷體" w:hAnsi="標楷體" w:cs="標楷體" w:hint="eastAsia"/>
          <w:sz w:val="20"/>
          <w:szCs w:val="20"/>
          <w:lang w:eastAsia="zh-TW"/>
        </w:rPr>
      </w:pPr>
      <w:r>
        <w:rPr>
          <w:noProof/>
        </w:rPr>
        <w:drawing>
          <wp:inline distT="0" distB="0" distL="0" distR="0" wp14:anchorId="6C24E49F" wp14:editId="1C7D545F">
            <wp:extent cx="1491445" cy="1118660"/>
            <wp:effectExtent l="0" t="190500" r="0" b="158115"/>
            <wp:docPr id="157804520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497763" cy="1123399"/>
                    </a:xfrm>
                    <a:prstGeom prst="rect">
                      <a:avLst/>
                    </a:prstGeom>
                    <a:noFill/>
                    <a:ln>
                      <a:noFill/>
                    </a:ln>
                  </pic:spPr>
                </pic:pic>
              </a:graphicData>
            </a:graphic>
          </wp:inline>
        </w:drawing>
      </w:r>
      <w:r>
        <w:rPr>
          <w:noProof/>
        </w:rPr>
        <w:drawing>
          <wp:inline distT="0" distB="0" distL="0" distR="0" wp14:anchorId="4195BD64" wp14:editId="15DB634E">
            <wp:extent cx="1224915" cy="1465883"/>
            <wp:effectExtent l="0" t="0" r="0" b="0"/>
            <wp:docPr id="1880166709"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2667"/>
                    <a:stretch/>
                  </pic:blipFill>
                  <pic:spPr bwMode="auto">
                    <a:xfrm>
                      <a:off x="0" y="0"/>
                      <a:ext cx="1227474" cy="14689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標楷體" w:eastAsia="標楷體" w:hAnsi="標楷體" w:cs="標楷體" w:hint="eastAsia"/>
          <w:sz w:val="20"/>
          <w:szCs w:val="20"/>
          <w:lang w:eastAsia="zh-TW"/>
        </w:rPr>
        <w:t xml:space="preserve">  </w:t>
      </w:r>
      <w:r>
        <w:rPr>
          <w:noProof/>
        </w:rPr>
        <w:drawing>
          <wp:inline distT="0" distB="0" distL="0" distR="0" wp14:anchorId="4E967425" wp14:editId="0FCF1167">
            <wp:extent cx="1271270" cy="1682750"/>
            <wp:effectExtent l="0" t="0" r="0" b="0"/>
            <wp:docPr id="1342232020"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768" b="11770"/>
                    <a:stretch/>
                  </pic:blipFill>
                  <pic:spPr bwMode="auto">
                    <a:xfrm>
                      <a:off x="0" y="0"/>
                      <a:ext cx="1276583" cy="1689783"/>
                    </a:xfrm>
                    <a:prstGeom prst="rect">
                      <a:avLst/>
                    </a:prstGeom>
                    <a:noFill/>
                    <a:ln>
                      <a:noFill/>
                    </a:ln>
                    <a:extLst>
                      <a:ext uri="{53640926-AAD7-44D8-BBD7-CCE9431645EC}">
                        <a14:shadowObscured xmlns:a14="http://schemas.microsoft.com/office/drawing/2010/main"/>
                      </a:ext>
                    </a:extLst>
                  </pic:spPr>
                </pic:pic>
              </a:graphicData>
            </a:graphic>
          </wp:inline>
        </w:drawing>
      </w:r>
    </w:p>
    <w:p w14:paraId="523315F4" w14:textId="77777777" w:rsidR="005A17A6" w:rsidRDefault="00FE31EB">
      <w:pPr>
        <w:spacing w:before="236" w:line="331" w:lineRule="auto"/>
        <w:ind w:left="220" w:right="2182"/>
        <w:rPr>
          <w:rFonts w:ascii="標楷體" w:eastAsia="標楷體" w:hAnsi="標楷體" w:cs="標楷體"/>
          <w:sz w:val="20"/>
          <w:szCs w:val="20"/>
          <w:lang w:eastAsia="zh-TW"/>
        </w:rPr>
      </w:pPr>
      <w:r w:rsidRPr="005A17A6">
        <w:rPr>
          <w:rFonts w:ascii="標楷體" w:eastAsia="標楷體" w:hAnsi="標楷體" w:cs="標楷體"/>
          <w:sz w:val="20"/>
          <w:szCs w:val="20"/>
          <w:lang w:eastAsia="zh-TW"/>
        </w:rPr>
        <w:t>二、學業篇 （請就</w:t>
      </w:r>
      <w:r w:rsidRPr="005A17A6">
        <w:rPr>
          <w:rFonts w:ascii="標楷體" w:eastAsia="標楷體" w:hAnsi="標楷體" w:cs="標楷體"/>
          <w:b/>
          <w:bCs/>
          <w:sz w:val="20"/>
          <w:szCs w:val="20"/>
          <w:lang w:eastAsia="zh-TW"/>
        </w:rPr>
        <w:t>選課程序及狀況、上課情形、學習成效</w:t>
      </w:r>
      <w:r w:rsidRPr="005A17A6">
        <w:rPr>
          <w:rFonts w:ascii="標楷體" w:eastAsia="標楷體" w:hAnsi="標楷體" w:cs="標楷體"/>
          <w:sz w:val="20"/>
          <w:szCs w:val="20"/>
          <w:lang w:eastAsia="zh-TW"/>
        </w:rPr>
        <w:t xml:space="preserve">等事項進行描述） </w:t>
      </w:r>
    </w:p>
    <w:p w14:paraId="0CDE003E" w14:textId="77777777" w:rsidR="004D34F5" w:rsidRDefault="004D34F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語學堂的部分是在去韓國前就要申請的，申請完之後會有一個考試跟面試來決定要從哪一級開始上，我個人是從五即開始上到六級，領到與學堂的畢業證書，我個人覺得老師們都很會教而且很親切，能把一些枯燥乏味的內容教的很有趣，而且教的東西很受用，能感覺到韓文真的有在進步的感覺。</w:t>
      </w:r>
    </w:p>
    <w:p w14:paraId="3BBC12C1" w14:textId="77777777" w:rsidR="00263CAE" w:rsidRDefault="00263CAE">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在語學堂也能透過跟其他國家的學生交流，一方面可以促進韓語會話的能力，一方面也可以透過些課程上或私底下的討論，去了解各個國家不一樣的文化和觀念，也可以交到來自世界各個角落的朋友。</w:t>
      </w:r>
    </w:p>
    <w:p w14:paraId="392853D9" w14:textId="77777777" w:rsidR="004D34F5" w:rsidRDefault="004D34F5" w:rsidP="004D34F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大學部的課程跟語學堂的課截然不同，真的能感覺到首爾大為何之所以是首爾大，上課的時候同學們都很努力在回答問題或問問題， 大家發表自己的想法的時候講的也十分的有深度，能感覺到他們邏輯思維都非常清晰。</w:t>
      </w:r>
    </w:p>
    <w:p w14:paraId="5B258E96" w14:textId="77777777" w:rsidR="004D34F5" w:rsidRDefault="004D34F5" w:rsidP="004D34F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其中我最印象深刻的是</w:t>
      </w:r>
      <w:r>
        <w:rPr>
          <w:rFonts w:ascii="新細明體" w:eastAsia="新細明體" w:hAnsi="新細明體" w:cs="標楷體" w:hint="eastAsia"/>
          <w:sz w:val="20"/>
          <w:szCs w:val="20"/>
          <w:lang w:eastAsia="zh-TW"/>
        </w:rPr>
        <w:t>「</w:t>
      </w:r>
      <w:r>
        <w:rPr>
          <w:rFonts w:ascii="標楷體" w:eastAsia="標楷體" w:hAnsi="標楷體" w:cs="標楷體" w:hint="eastAsia"/>
          <w:sz w:val="20"/>
          <w:szCs w:val="20"/>
          <w:lang w:eastAsia="zh-TW"/>
        </w:rPr>
        <w:t>韓國文學與韓國社會」這堂課，老師透過韓國進帶到現代的文學來跟我們探討韓國的社會現況與議題</w:t>
      </w:r>
      <w:r w:rsidR="00263CAE">
        <w:rPr>
          <w:rFonts w:ascii="標楷體" w:eastAsia="標楷體" w:hAnsi="標楷體" w:cs="標楷體" w:hint="eastAsia"/>
          <w:sz w:val="20"/>
          <w:szCs w:val="20"/>
          <w:lang w:eastAsia="zh-TW"/>
        </w:rPr>
        <w:t>，這堂課對於我們外國學生其實很吃力，老師講課的速度很快，教的內容多半是詩，所以會有許多我們沒有學過的單字，所以我們必須要全神貫注，而且速度要夠快，一邊查字典一邊聽老師講話一邊抄筆記，一開始真的很不適應想要退掉，但一直聽下去後覺得其實老師教得很好，漸漸適應老師的步調後，每周都會很期待要上老師的課。</w:t>
      </w:r>
    </w:p>
    <w:p w14:paraId="746427F3" w14:textId="47A6F0F7" w:rsidR="00245711" w:rsidRPr="005A17A6" w:rsidRDefault="00245711" w:rsidP="004D34F5">
      <w:pPr>
        <w:spacing w:before="236" w:line="331" w:lineRule="auto"/>
        <w:ind w:left="220" w:right="2182"/>
        <w:rPr>
          <w:rFonts w:ascii="標楷體" w:eastAsia="標楷體" w:hAnsi="標楷體" w:cs="標楷體" w:hint="eastAsia"/>
          <w:sz w:val="20"/>
          <w:szCs w:val="20"/>
          <w:lang w:eastAsia="zh-TW"/>
        </w:rPr>
      </w:pPr>
      <w:r>
        <w:rPr>
          <w:rFonts w:ascii="標楷體" w:eastAsia="標楷體" w:hAnsi="標楷體" w:cs="標楷體"/>
          <w:noProof/>
          <w:sz w:val="20"/>
          <w:szCs w:val="20"/>
          <w:lang w:eastAsia="zh-TW"/>
        </w:rPr>
        <w:lastRenderedPageBreak/>
        <w:drawing>
          <wp:inline distT="0" distB="0" distL="0" distR="0" wp14:anchorId="3354F658" wp14:editId="25CEF664">
            <wp:extent cx="1760154" cy="1319211"/>
            <wp:effectExtent l="0" t="228600" r="0" b="205105"/>
            <wp:docPr id="1136416451"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764781" cy="1322679"/>
                    </a:xfrm>
                    <a:prstGeom prst="rect">
                      <a:avLst/>
                    </a:prstGeom>
                    <a:noFill/>
                    <a:ln>
                      <a:noFill/>
                    </a:ln>
                  </pic:spPr>
                </pic:pic>
              </a:graphicData>
            </a:graphic>
          </wp:inline>
        </w:drawing>
      </w:r>
      <w:r>
        <w:rPr>
          <w:rFonts w:ascii="標楷體" w:eastAsia="標楷體" w:hAnsi="標楷體" w:cs="標楷體" w:hint="eastAsia"/>
          <w:noProof/>
          <w:sz w:val="20"/>
          <w:szCs w:val="20"/>
          <w:lang w:eastAsia="zh-TW"/>
        </w:rPr>
        <w:drawing>
          <wp:inline distT="0" distB="0" distL="0" distR="0" wp14:anchorId="0E49A13D" wp14:editId="6A2EF08B">
            <wp:extent cx="1955070" cy="2070100"/>
            <wp:effectExtent l="0" t="0" r="0" b="0"/>
            <wp:docPr id="384746558"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199" t="21452" r="50969" b="9304"/>
                    <a:stretch/>
                  </pic:blipFill>
                  <pic:spPr bwMode="auto">
                    <a:xfrm>
                      <a:off x="0" y="0"/>
                      <a:ext cx="1956267" cy="2071368"/>
                    </a:xfrm>
                    <a:prstGeom prst="rect">
                      <a:avLst/>
                    </a:prstGeom>
                    <a:noFill/>
                    <a:ln>
                      <a:noFill/>
                    </a:ln>
                    <a:extLst>
                      <a:ext uri="{53640926-AAD7-44D8-BBD7-CCE9431645EC}">
                        <a14:shadowObscured xmlns:a14="http://schemas.microsoft.com/office/drawing/2010/main"/>
                      </a:ext>
                    </a:extLst>
                  </pic:spPr>
                </pic:pic>
              </a:graphicData>
            </a:graphic>
          </wp:inline>
        </w:drawing>
      </w:r>
    </w:p>
    <w:p w14:paraId="4ADBF9C4" w14:textId="77777777" w:rsidR="005A17A6" w:rsidRDefault="00FE31EB">
      <w:pPr>
        <w:spacing w:before="236" w:line="331" w:lineRule="auto"/>
        <w:ind w:left="220" w:right="2182"/>
        <w:rPr>
          <w:rFonts w:ascii="標楷體" w:eastAsia="標楷體" w:hAnsi="標楷體" w:cs="標楷體"/>
          <w:sz w:val="20"/>
          <w:szCs w:val="20"/>
          <w:lang w:eastAsia="zh-TW"/>
        </w:rPr>
      </w:pPr>
      <w:r w:rsidRPr="005A17A6">
        <w:rPr>
          <w:rFonts w:ascii="標楷體" w:eastAsia="標楷體" w:hAnsi="標楷體" w:cs="標楷體"/>
          <w:sz w:val="20"/>
          <w:szCs w:val="20"/>
          <w:lang w:eastAsia="zh-TW"/>
        </w:rPr>
        <w:t>三、社團篇 （請就</w:t>
      </w:r>
      <w:r w:rsidRPr="005A17A6">
        <w:rPr>
          <w:rFonts w:ascii="標楷體" w:eastAsia="標楷體" w:hAnsi="標楷體" w:cs="標楷體"/>
          <w:b/>
          <w:bCs/>
          <w:sz w:val="20"/>
          <w:szCs w:val="20"/>
          <w:lang w:eastAsia="zh-TW"/>
        </w:rPr>
        <w:t>參加之社團</w:t>
      </w:r>
      <w:r w:rsidRPr="005A17A6">
        <w:rPr>
          <w:rFonts w:ascii="標楷體" w:eastAsia="標楷體" w:hAnsi="標楷體" w:cs="標楷體"/>
          <w:sz w:val="20"/>
          <w:szCs w:val="20"/>
          <w:lang w:eastAsia="zh-TW"/>
        </w:rPr>
        <w:t>、</w:t>
      </w:r>
      <w:r w:rsidRPr="005A17A6">
        <w:rPr>
          <w:rFonts w:ascii="標楷體" w:eastAsia="標楷體" w:hAnsi="標楷體" w:cs="標楷體"/>
          <w:b/>
          <w:bCs/>
          <w:sz w:val="20"/>
          <w:szCs w:val="20"/>
          <w:lang w:eastAsia="zh-TW"/>
        </w:rPr>
        <w:t>課餘活動</w:t>
      </w:r>
      <w:r w:rsidRPr="005A17A6">
        <w:rPr>
          <w:rFonts w:ascii="標楷體" w:eastAsia="標楷體" w:hAnsi="標楷體" w:cs="標楷體"/>
          <w:sz w:val="20"/>
          <w:szCs w:val="20"/>
          <w:lang w:eastAsia="zh-TW"/>
        </w:rPr>
        <w:t xml:space="preserve">等經驗分享） </w:t>
      </w:r>
    </w:p>
    <w:p w14:paraId="525F9AB5" w14:textId="6DD3E425" w:rsidR="00007EE5" w:rsidRDefault="00007EE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首爾大的學伴比較特別，其他學校大部分都是學校會安排個學伴，而首爾大事要自己主動出錢參加SNU BUDDY，比較偏向社團性質，大部分的活動都還算不錯，但我選擇到的學伴不太負責任的感覺，幾乎所有的活動都沒出席，也不怎麼主動聯繫我們，等於說我們幾乎都要去跟別人的學伴玩，一個學期下來只見過我的學伴兩次而已，所以真的是靠運氣在選的。</w:t>
      </w:r>
    </w:p>
    <w:p w14:paraId="07CF8FC9" w14:textId="4097D902" w:rsidR="00147505" w:rsidRDefault="00007EE5" w:rsidP="0014750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但在這期間還是結識了許多好朋友，有依樣從台灣來交換的朋友，還有來自中國、歐洲、美國等各個地方的人。</w:t>
      </w:r>
      <w:r w:rsidR="00147505">
        <w:rPr>
          <w:rFonts w:ascii="標楷體" w:eastAsia="標楷體" w:hAnsi="標楷體" w:cs="標楷體" w:hint="eastAsia"/>
          <w:sz w:val="20"/>
          <w:szCs w:val="20"/>
          <w:lang w:eastAsia="zh-TW"/>
        </w:rPr>
        <w:t>大家都很好相處，可以在與他們的溝通之間練習自己的口語表達能力，也可以看到或聽到不同國家的一些趣事及風土名情等，雖然說學伴的好壞真的只能靠運氣，但還是覺得可以參加看看。</w:t>
      </w:r>
    </w:p>
    <w:p w14:paraId="2E106367" w14:textId="3DE1F191" w:rsidR="00245711" w:rsidRDefault="00245711" w:rsidP="00147505">
      <w:pPr>
        <w:spacing w:before="236" w:line="331" w:lineRule="auto"/>
        <w:ind w:left="220" w:right="2182"/>
        <w:rPr>
          <w:rFonts w:ascii="標楷體" w:eastAsia="標楷體" w:hAnsi="標楷體" w:cs="標楷體" w:hint="eastAsia"/>
          <w:sz w:val="20"/>
          <w:szCs w:val="20"/>
          <w:lang w:eastAsia="zh-TW"/>
        </w:rPr>
      </w:pPr>
      <w:r>
        <w:rPr>
          <w:rFonts w:ascii="標楷體" w:eastAsia="標楷體" w:hAnsi="標楷體" w:cs="標楷體"/>
          <w:noProof/>
          <w:sz w:val="20"/>
          <w:szCs w:val="20"/>
          <w:lang w:eastAsia="zh-TW"/>
        </w:rPr>
        <w:drawing>
          <wp:inline distT="0" distB="0" distL="0" distR="0" wp14:anchorId="59086B94" wp14:editId="09DFCFAE">
            <wp:extent cx="1828173" cy="1371600"/>
            <wp:effectExtent l="0" t="0" r="0" b="0"/>
            <wp:docPr id="1869142632"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2027" cy="1381994"/>
                    </a:xfrm>
                    <a:prstGeom prst="rect">
                      <a:avLst/>
                    </a:prstGeom>
                    <a:noFill/>
                    <a:ln>
                      <a:noFill/>
                    </a:ln>
                  </pic:spPr>
                </pic:pic>
              </a:graphicData>
            </a:graphic>
          </wp:inline>
        </w:drawing>
      </w:r>
      <w:r>
        <w:rPr>
          <w:rFonts w:ascii="標楷體" w:eastAsia="標楷體" w:hAnsi="標楷體" w:cs="標楷體" w:hint="eastAsia"/>
          <w:sz w:val="20"/>
          <w:szCs w:val="20"/>
          <w:lang w:eastAsia="zh-TW"/>
        </w:rPr>
        <w:t xml:space="preserve">  </w:t>
      </w:r>
      <w:r w:rsidR="00FF1D3E">
        <w:rPr>
          <w:rFonts w:ascii="標楷體" w:eastAsia="標楷體" w:hAnsi="標楷體" w:cs="標楷體" w:hint="eastAsia"/>
          <w:noProof/>
          <w:sz w:val="20"/>
          <w:szCs w:val="20"/>
          <w:lang w:eastAsia="zh-TW"/>
        </w:rPr>
        <w:drawing>
          <wp:inline distT="0" distB="0" distL="0" distR="0" wp14:anchorId="09D5842F" wp14:editId="7EEDCA0A">
            <wp:extent cx="2376899" cy="1337310"/>
            <wp:effectExtent l="0" t="0" r="0" b="0"/>
            <wp:docPr id="132073990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90470" cy="1344945"/>
                    </a:xfrm>
                    <a:prstGeom prst="rect">
                      <a:avLst/>
                    </a:prstGeom>
                    <a:noFill/>
                    <a:ln>
                      <a:noFill/>
                    </a:ln>
                  </pic:spPr>
                </pic:pic>
              </a:graphicData>
            </a:graphic>
          </wp:inline>
        </w:drawing>
      </w:r>
    </w:p>
    <w:p w14:paraId="19A8B61F" w14:textId="1F4497C5" w:rsidR="00147505" w:rsidRDefault="00147505" w:rsidP="0014750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除了學校的社團活動，課後活動也是一大重點。我是一個很喜歡說走就走，喜歡探索新事物的人，所以我常常下課後自己去一些展覽、古蹟、咖啡廳等地方尋找一些新奇的人事物，甚至還在連假的時候自己搭乘高速巴士去了全州、釜山、大邱、慶州，也跟朋友搭飛機踏上一直很想去的濟州島。</w:t>
      </w:r>
    </w:p>
    <w:p w14:paraId="45F78A41" w14:textId="5BE9AE23" w:rsidR="00FF1D3E" w:rsidRDefault="00FF1D3E" w:rsidP="0014750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noProof/>
          <w:sz w:val="20"/>
          <w:szCs w:val="20"/>
          <w:lang w:eastAsia="zh-TW"/>
        </w:rPr>
        <w:lastRenderedPageBreak/>
        <w:drawing>
          <wp:inline distT="0" distB="0" distL="0" distR="0" wp14:anchorId="53F45C28" wp14:editId="39760014">
            <wp:extent cx="1688400" cy="1267200"/>
            <wp:effectExtent l="0" t="209550" r="0" b="200025"/>
            <wp:docPr id="656559172"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688400" cy="1267200"/>
                    </a:xfrm>
                    <a:prstGeom prst="rect">
                      <a:avLst/>
                    </a:prstGeom>
                    <a:noFill/>
                    <a:ln>
                      <a:noFill/>
                    </a:ln>
                  </pic:spPr>
                </pic:pic>
              </a:graphicData>
            </a:graphic>
          </wp:inline>
        </w:drawing>
      </w:r>
      <w:r>
        <w:rPr>
          <w:rFonts w:ascii="標楷體" w:eastAsia="標楷體" w:hAnsi="標楷體" w:cs="標楷體" w:hint="eastAsia"/>
          <w:noProof/>
          <w:sz w:val="20"/>
          <w:szCs w:val="20"/>
          <w:lang w:eastAsia="zh-TW"/>
        </w:rPr>
        <w:drawing>
          <wp:inline distT="0" distB="0" distL="0" distR="0" wp14:anchorId="744A71F5" wp14:editId="202EAB80">
            <wp:extent cx="1695450" cy="1270635"/>
            <wp:effectExtent l="0" t="209550" r="0" b="196215"/>
            <wp:docPr id="555503951"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695450" cy="1270635"/>
                    </a:xfrm>
                    <a:prstGeom prst="rect">
                      <a:avLst/>
                    </a:prstGeom>
                    <a:noFill/>
                    <a:ln>
                      <a:noFill/>
                    </a:ln>
                  </pic:spPr>
                </pic:pic>
              </a:graphicData>
            </a:graphic>
          </wp:inline>
        </w:drawing>
      </w:r>
      <w:r>
        <w:rPr>
          <w:rFonts w:ascii="標楷體" w:eastAsia="標楷體" w:hAnsi="標楷體" w:cs="標楷體" w:hint="eastAsia"/>
          <w:noProof/>
          <w:sz w:val="20"/>
          <w:szCs w:val="20"/>
          <w:lang w:eastAsia="zh-TW"/>
        </w:rPr>
        <w:drawing>
          <wp:inline distT="0" distB="0" distL="0" distR="0" wp14:anchorId="0B48C105" wp14:editId="2AE7F855">
            <wp:extent cx="1258143" cy="1675371"/>
            <wp:effectExtent l="0" t="0" r="0" b="0"/>
            <wp:docPr id="850042749"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7354" cy="1687636"/>
                    </a:xfrm>
                    <a:prstGeom prst="rect">
                      <a:avLst/>
                    </a:prstGeom>
                    <a:noFill/>
                    <a:ln>
                      <a:noFill/>
                    </a:ln>
                  </pic:spPr>
                </pic:pic>
              </a:graphicData>
            </a:graphic>
          </wp:inline>
        </w:drawing>
      </w:r>
    </w:p>
    <w:p w14:paraId="4DFE4404" w14:textId="1274DF8E" w:rsidR="00FF1D3E" w:rsidRDefault="00FF1D3E" w:rsidP="00147505">
      <w:pPr>
        <w:spacing w:before="236" w:line="331" w:lineRule="auto"/>
        <w:ind w:left="220" w:right="2182"/>
        <w:rPr>
          <w:rFonts w:ascii="標楷體" w:eastAsia="標楷體" w:hAnsi="標楷體" w:cs="標楷體" w:hint="eastAsia"/>
          <w:sz w:val="20"/>
          <w:szCs w:val="20"/>
          <w:lang w:eastAsia="zh-TW"/>
        </w:rPr>
      </w:pPr>
      <w:r>
        <w:rPr>
          <w:rFonts w:ascii="標楷體" w:eastAsia="標楷體" w:hAnsi="標楷體" w:cs="標楷體" w:hint="eastAsia"/>
          <w:noProof/>
          <w:sz w:val="20"/>
          <w:szCs w:val="20"/>
          <w:lang w:eastAsia="zh-TW"/>
        </w:rPr>
        <w:drawing>
          <wp:inline distT="0" distB="0" distL="0" distR="0" wp14:anchorId="38E204B0" wp14:editId="0D951233">
            <wp:extent cx="1143587" cy="1524000"/>
            <wp:effectExtent l="0" t="0" r="0" b="0"/>
            <wp:docPr id="1480922228"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6520" cy="1527908"/>
                    </a:xfrm>
                    <a:prstGeom prst="rect">
                      <a:avLst/>
                    </a:prstGeom>
                    <a:noFill/>
                    <a:ln>
                      <a:noFill/>
                    </a:ln>
                  </pic:spPr>
                </pic:pic>
              </a:graphicData>
            </a:graphic>
          </wp:inline>
        </w:drawing>
      </w:r>
      <w:r>
        <w:rPr>
          <w:rFonts w:ascii="標楷體" w:eastAsia="標楷體" w:hAnsi="標楷體" w:cs="標楷體" w:hint="eastAsia"/>
          <w:sz w:val="20"/>
          <w:szCs w:val="20"/>
          <w:lang w:eastAsia="zh-TW"/>
        </w:rPr>
        <w:t xml:space="preserve"> </w:t>
      </w:r>
      <w:r>
        <w:rPr>
          <w:rFonts w:ascii="標楷體" w:eastAsia="標楷體" w:hAnsi="標楷體" w:cs="標楷體"/>
          <w:sz w:val="20"/>
          <w:szCs w:val="20"/>
          <w:lang w:eastAsia="zh-TW"/>
        </w:rPr>
        <w:t xml:space="preserve">  </w:t>
      </w:r>
      <w:r>
        <w:rPr>
          <w:rFonts w:ascii="標楷體" w:eastAsia="標楷體" w:hAnsi="標楷體" w:cs="標楷體" w:hint="eastAsia"/>
          <w:noProof/>
          <w:sz w:val="20"/>
          <w:szCs w:val="20"/>
          <w:lang w:eastAsia="zh-TW"/>
        </w:rPr>
        <w:drawing>
          <wp:inline distT="0" distB="0" distL="0" distR="0" wp14:anchorId="6C44967E" wp14:editId="25AD8A08">
            <wp:extent cx="1225550" cy="1532254"/>
            <wp:effectExtent l="0" t="0" r="0" b="0"/>
            <wp:docPr id="336077001"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4190" cy="1543056"/>
                    </a:xfrm>
                    <a:prstGeom prst="rect">
                      <a:avLst/>
                    </a:prstGeom>
                    <a:noFill/>
                    <a:ln>
                      <a:noFill/>
                    </a:ln>
                  </pic:spPr>
                </pic:pic>
              </a:graphicData>
            </a:graphic>
          </wp:inline>
        </w:drawing>
      </w:r>
      <w:r>
        <w:rPr>
          <w:rFonts w:ascii="標楷體" w:eastAsia="標楷體" w:hAnsi="標楷體" w:cs="標楷體"/>
          <w:noProof/>
          <w:sz w:val="20"/>
          <w:szCs w:val="20"/>
          <w:lang w:eastAsia="zh-TW"/>
        </w:rPr>
        <w:drawing>
          <wp:inline distT="0" distB="0" distL="0" distR="0" wp14:anchorId="3A9379BF" wp14:editId="4563EDFB">
            <wp:extent cx="1561701" cy="1170474"/>
            <wp:effectExtent l="0" t="190500" r="0" b="182245"/>
            <wp:docPr id="7739070"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565774" cy="1173526"/>
                    </a:xfrm>
                    <a:prstGeom prst="rect">
                      <a:avLst/>
                    </a:prstGeom>
                    <a:noFill/>
                    <a:ln>
                      <a:noFill/>
                    </a:ln>
                  </pic:spPr>
                </pic:pic>
              </a:graphicData>
            </a:graphic>
          </wp:inline>
        </w:drawing>
      </w:r>
    </w:p>
    <w:p w14:paraId="1B35CD5F" w14:textId="32A99913" w:rsidR="00147505" w:rsidRDefault="00147505" w:rsidP="0014750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身為追星族，在韓國一定不能放過追星的大好機會，</w:t>
      </w:r>
      <w:r w:rsidR="004D445C">
        <w:rPr>
          <w:rFonts w:ascii="標楷體" w:eastAsia="標楷體" w:hAnsi="標楷體" w:cs="標楷體" w:hint="eastAsia"/>
          <w:sz w:val="20"/>
          <w:szCs w:val="20"/>
          <w:lang w:eastAsia="zh-TW"/>
        </w:rPr>
        <w:t>但是在韓國沒有認識什麼追星朋友的我一開始也是自己前往應援咖啡廳，但其實有相同的愛好就很容易打成一片，後來變成一大群朋友，有語學堂的朋友、有朋友的朋友，還有在應援卡啡廳認識的朋友、路上認識的朋友、演唱會外場認識的朋友等，而且之後也都變成除了追星以外也會約出來吃個飯聊天的朋友。</w:t>
      </w:r>
    </w:p>
    <w:p w14:paraId="58747682" w14:textId="5CE51C37" w:rsidR="00D50C93" w:rsidRDefault="00D50C93" w:rsidP="00147505">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noProof/>
          <w:sz w:val="20"/>
          <w:szCs w:val="20"/>
          <w:lang w:eastAsia="zh-TW"/>
        </w:rPr>
        <w:drawing>
          <wp:inline distT="0" distB="0" distL="0" distR="0" wp14:anchorId="5B7F119B" wp14:editId="4500BC9D">
            <wp:extent cx="2209800" cy="1633527"/>
            <wp:effectExtent l="0" t="0" r="0" b="0"/>
            <wp:docPr id="165281415"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13962" cy="1636604"/>
                    </a:xfrm>
                    <a:prstGeom prst="rect">
                      <a:avLst/>
                    </a:prstGeom>
                    <a:noFill/>
                    <a:ln>
                      <a:noFill/>
                    </a:ln>
                  </pic:spPr>
                </pic:pic>
              </a:graphicData>
            </a:graphic>
          </wp:inline>
        </w:drawing>
      </w:r>
      <w:r>
        <w:rPr>
          <w:rFonts w:ascii="標楷體" w:eastAsia="標楷體" w:hAnsi="標楷體" w:cs="標楷體" w:hint="eastAsia"/>
          <w:sz w:val="20"/>
          <w:szCs w:val="20"/>
          <w:lang w:eastAsia="zh-TW"/>
        </w:rPr>
        <w:t xml:space="preserve"> </w:t>
      </w:r>
      <w:r>
        <w:rPr>
          <w:rFonts w:ascii="標楷體" w:eastAsia="標楷體" w:hAnsi="標楷體" w:cs="標楷體"/>
          <w:sz w:val="20"/>
          <w:szCs w:val="20"/>
          <w:lang w:eastAsia="zh-TW"/>
        </w:rPr>
        <w:t xml:space="preserve"> </w:t>
      </w:r>
      <w:r>
        <w:rPr>
          <w:rFonts w:ascii="標楷體" w:eastAsia="標楷體" w:hAnsi="標楷體" w:cs="標楷體"/>
          <w:noProof/>
          <w:sz w:val="20"/>
          <w:szCs w:val="20"/>
          <w:lang w:eastAsia="zh-TW"/>
        </w:rPr>
        <w:drawing>
          <wp:inline distT="0" distB="0" distL="0" distR="0" wp14:anchorId="7F71607C" wp14:editId="111DF305">
            <wp:extent cx="2174853" cy="1634490"/>
            <wp:effectExtent l="0" t="0" r="0" b="0"/>
            <wp:docPr id="557891962"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82548" cy="1640273"/>
                    </a:xfrm>
                    <a:prstGeom prst="rect">
                      <a:avLst/>
                    </a:prstGeom>
                    <a:noFill/>
                    <a:ln>
                      <a:noFill/>
                    </a:ln>
                  </pic:spPr>
                </pic:pic>
              </a:graphicData>
            </a:graphic>
          </wp:inline>
        </w:drawing>
      </w:r>
    </w:p>
    <w:p w14:paraId="33E0D902" w14:textId="141DC988" w:rsidR="00D50C93" w:rsidRPr="00007EE5" w:rsidRDefault="00D50C93" w:rsidP="00147505">
      <w:pPr>
        <w:spacing w:before="236" w:line="331" w:lineRule="auto"/>
        <w:ind w:left="220" w:right="2182"/>
        <w:rPr>
          <w:rFonts w:ascii="標楷體" w:eastAsia="標楷體" w:hAnsi="標楷體" w:cs="標楷體" w:hint="eastAsia"/>
          <w:sz w:val="20"/>
          <w:szCs w:val="20"/>
          <w:lang w:eastAsia="zh-TW"/>
        </w:rPr>
      </w:pPr>
      <w:r>
        <w:rPr>
          <w:rFonts w:ascii="標楷體" w:eastAsia="標楷體" w:hAnsi="標楷體" w:cs="標楷體" w:hint="eastAsia"/>
          <w:noProof/>
          <w:sz w:val="20"/>
          <w:szCs w:val="20"/>
          <w:lang w:eastAsia="zh-TW"/>
        </w:rPr>
        <w:drawing>
          <wp:inline distT="0" distB="0" distL="0" distR="0" wp14:anchorId="300A298E" wp14:editId="3395B3C2">
            <wp:extent cx="1841500" cy="1841500"/>
            <wp:effectExtent l="0" t="0" r="0" b="0"/>
            <wp:docPr id="907215201"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1500" cy="1841500"/>
                    </a:xfrm>
                    <a:prstGeom prst="rect">
                      <a:avLst/>
                    </a:prstGeom>
                    <a:noFill/>
                    <a:ln>
                      <a:noFill/>
                    </a:ln>
                  </pic:spPr>
                </pic:pic>
              </a:graphicData>
            </a:graphic>
          </wp:inline>
        </w:drawing>
      </w:r>
      <w:r>
        <w:rPr>
          <w:rFonts w:ascii="標楷體" w:eastAsia="標楷體" w:hAnsi="標楷體" w:cs="標楷體" w:hint="eastAsia"/>
          <w:sz w:val="20"/>
          <w:szCs w:val="20"/>
          <w:lang w:eastAsia="zh-TW"/>
        </w:rPr>
        <w:t xml:space="preserve"> </w:t>
      </w:r>
      <w:r>
        <w:rPr>
          <w:rFonts w:ascii="標楷體" w:eastAsia="標楷體" w:hAnsi="標楷體" w:cs="標楷體"/>
          <w:sz w:val="20"/>
          <w:szCs w:val="20"/>
          <w:lang w:eastAsia="zh-TW"/>
        </w:rPr>
        <w:t xml:space="preserve">  </w:t>
      </w:r>
      <w:r>
        <w:rPr>
          <w:rFonts w:ascii="標楷體" w:eastAsia="標楷體" w:hAnsi="標楷體" w:cs="標楷體"/>
          <w:noProof/>
          <w:sz w:val="20"/>
          <w:szCs w:val="20"/>
          <w:lang w:eastAsia="zh-TW"/>
        </w:rPr>
        <w:drawing>
          <wp:inline distT="0" distB="0" distL="0" distR="0" wp14:anchorId="555B173A" wp14:editId="7D835D0D">
            <wp:extent cx="1822450" cy="1822450"/>
            <wp:effectExtent l="0" t="0" r="0" b="0"/>
            <wp:docPr id="2136745132"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22450" cy="1822450"/>
                    </a:xfrm>
                    <a:prstGeom prst="rect">
                      <a:avLst/>
                    </a:prstGeom>
                    <a:noFill/>
                    <a:ln>
                      <a:noFill/>
                    </a:ln>
                  </pic:spPr>
                </pic:pic>
              </a:graphicData>
            </a:graphic>
          </wp:inline>
        </w:drawing>
      </w:r>
    </w:p>
    <w:p w14:paraId="7409B5E8" w14:textId="77777777" w:rsidR="00D57C59" w:rsidRDefault="00FE31EB">
      <w:pPr>
        <w:spacing w:before="236" w:line="331" w:lineRule="auto"/>
        <w:ind w:left="220" w:right="2182"/>
        <w:rPr>
          <w:rFonts w:ascii="標楷體" w:eastAsia="標楷體" w:hAnsi="標楷體" w:cs="標楷體"/>
          <w:sz w:val="20"/>
          <w:szCs w:val="20"/>
          <w:lang w:eastAsia="zh-TW"/>
        </w:rPr>
      </w:pPr>
      <w:r w:rsidRPr="005A17A6">
        <w:rPr>
          <w:rFonts w:ascii="標楷體" w:eastAsia="標楷體" w:hAnsi="標楷體" w:cs="標楷體"/>
          <w:sz w:val="20"/>
          <w:szCs w:val="20"/>
          <w:lang w:eastAsia="zh-TW"/>
        </w:rPr>
        <w:lastRenderedPageBreak/>
        <w:t>四、日常生活篇（請就</w:t>
      </w:r>
      <w:r w:rsidRPr="005A17A6">
        <w:rPr>
          <w:rFonts w:ascii="標楷體" w:eastAsia="標楷體" w:hAnsi="標楷體" w:cs="標楷體"/>
          <w:b/>
          <w:bCs/>
          <w:sz w:val="20"/>
          <w:szCs w:val="20"/>
          <w:lang w:eastAsia="zh-TW"/>
        </w:rPr>
        <w:t>交換學校之生活環境、住宿、交通、飲食</w:t>
      </w:r>
      <w:r w:rsidRPr="005A17A6">
        <w:rPr>
          <w:rFonts w:ascii="標楷體" w:eastAsia="標楷體" w:hAnsi="標楷體" w:cs="標楷體"/>
          <w:sz w:val="20"/>
          <w:szCs w:val="20"/>
          <w:lang w:eastAsia="zh-TW"/>
        </w:rPr>
        <w:t>等事項進行描述）</w:t>
      </w:r>
    </w:p>
    <w:p w14:paraId="646D837A" w14:textId="6CF51C05" w:rsidR="004D445C" w:rsidRDefault="004D445C" w:rsidP="00AE7B2D">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我很剛好的在去交換的上學期抽到的宿舍是寒假不能住的，所以我住過兩棟宿舍，也在前面等宿舍號碼搬遷的時候住過很多地方。</w:t>
      </w:r>
    </w:p>
    <w:p w14:paraId="30FD0395" w14:textId="4AAFB487" w:rsidR="00AE7B2D" w:rsidRDefault="00AE7B2D" w:rsidP="00AE7B2D">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w:t>
      </w:r>
      <w:r w:rsidRPr="00AE7B2D">
        <w:rPr>
          <w:rFonts w:ascii="標楷體" w:eastAsia="標楷體" w:hAnsi="標楷體" w:cs="標楷體" w:hint="eastAsia"/>
          <w:sz w:val="20"/>
          <w:szCs w:val="20"/>
          <w:lang w:eastAsia="zh-TW"/>
        </w:rPr>
        <w:t>首先是弘大，弘大事年輕人聚集的地方，非常的繁榮，到了深夜都不會怕沒東西</w:t>
      </w:r>
      <w:r>
        <w:rPr>
          <w:rFonts w:ascii="標楷體" w:eastAsia="標楷體" w:hAnsi="標楷體" w:cs="標楷體" w:hint="eastAsia"/>
          <w:sz w:val="20"/>
          <w:szCs w:val="20"/>
          <w:lang w:eastAsia="zh-TW"/>
        </w:rPr>
        <w:t>吃的地方，交通非常方便去哪裡都很快。</w:t>
      </w:r>
    </w:p>
    <w:p w14:paraId="08567884" w14:textId="47F55B89" w:rsidR="00AE7B2D" w:rsidRDefault="00AE7B2D" w:rsidP="00AE7B2D">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接下來是大林，各位交換學生(尤其是女生)千萬不要住在這裡，這裡是所謂的治安紊亂區，是首爾中國人聚集的其中一個地點，而這裡是居住的特別是朝鮮族，大部分人生性剽悍，所以在韓國的印象也非常不好，很多人會在晚上喝酒鬧事，所以大家真的沒有認識且熟悉當地環境的中國人帶領的話，能不要去是最好的。</w:t>
      </w:r>
    </w:p>
    <w:p w14:paraId="71D1959C" w14:textId="487FC67F" w:rsidR="00AE7B2D" w:rsidRDefault="00AE7B2D" w:rsidP="00AE7B2D">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接著是九老數碼園區，在大林的下一站但是完全不同風格，生活機能還算不錯，唯一的缺點是周圍山坡路有點多(但這好像也不適只有九老)。</w:t>
      </w:r>
    </w:p>
    <w:p w14:paraId="5859FF8F" w14:textId="20ADF4A1" w:rsidR="00AE7B2D" w:rsidRDefault="00AE7B2D" w:rsidP="00AE7B2D">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奉天我住了兩個禮拜，一樣是山路很多，但我住的地方到學校搭兩班公車就可以抵達，而且附近有市場，生活機能很不錯。</w:t>
      </w:r>
    </w:p>
    <w:p w14:paraId="42768389" w14:textId="02B27AFA" w:rsidR="00034E08" w:rsidRDefault="00AE7B2D" w:rsidP="00034E08">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w:t>
      </w:r>
      <w:r w:rsidR="00034E08">
        <w:rPr>
          <w:rFonts w:ascii="標楷體" w:eastAsia="標楷體" w:hAnsi="標楷體" w:cs="標楷體" w:hint="eastAsia"/>
          <w:sz w:val="20"/>
          <w:szCs w:val="20"/>
          <w:lang w:eastAsia="zh-TW"/>
        </w:rPr>
        <w:t>然後</w:t>
      </w:r>
      <w:r>
        <w:rPr>
          <w:rFonts w:ascii="標楷體" w:eastAsia="標楷體" w:hAnsi="標楷體" w:cs="標楷體" w:hint="eastAsia"/>
          <w:sz w:val="20"/>
          <w:szCs w:val="20"/>
          <w:lang w:eastAsia="zh-TW"/>
        </w:rPr>
        <w:t>是新林，我想大部分沒有抽種宿舍的首爾大學生都會住在這或是首爾大入口</w:t>
      </w:r>
      <w:r w:rsidR="00034E08">
        <w:rPr>
          <w:rFonts w:ascii="標楷體" w:eastAsia="標楷體" w:hAnsi="標楷體" w:cs="標楷體" w:hint="eastAsia"/>
          <w:sz w:val="20"/>
          <w:szCs w:val="20"/>
          <w:lang w:eastAsia="zh-TW"/>
        </w:rPr>
        <w:t>，新林到首爾大有很長一條路，沿途幾乎都是住宅區，所以也算是方便的區域，吃的、買日常用品都還算是方便，再加上沿途的公車基本上都會進學校或到校門口，還有校內的免費接駁車，如果宿舍真的要等很久的話，建議可以住在這個區域。</w:t>
      </w:r>
    </w:p>
    <w:p w14:paraId="581D11A2" w14:textId="10931625" w:rsidR="00034E08" w:rsidRDefault="00034E08" w:rsidP="00034E08">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最後是寒假兩個月因為學校宿舍不能住，所以搬去了落星岱(宿舍山下)，離學校很近，而且生活機能也很方便，我住的地方附近還有菜市場，所以冬天特別是寒流來之前可以先囤一些食物過冬，在後續的搬宿舍上也比較好搬回去。</w:t>
      </w:r>
    </w:p>
    <w:p w14:paraId="5AB1A0E8" w14:textId="6A9AB0D8" w:rsidR="00C94829" w:rsidRDefault="00034E08" w:rsidP="00C94829">
      <w:pPr>
        <w:spacing w:before="236" w:line="331" w:lineRule="auto"/>
        <w:ind w:left="220" w:right="2182"/>
        <w:rPr>
          <w:rFonts w:ascii="標楷體" w:eastAsia="標楷體" w:hAnsi="標楷體"/>
          <w:lang w:eastAsia="zh-TW"/>
        </w:rPr>
      </w:pPr>
      <w:r>
        <w:rPr>
          <w:rFonts w:ascii="標楷體" w:eastAsia="標楷體" w:hAnsi="標楷體" w:cs="標楷體" w:hint="eastAsia"/>
          <w:sz w:val="20"/>
          <w:szCs w:val="20"/>
          <w:lang w:eastAsia="zh-TW"/>
        </w:rPr>
        <w:t xml:space="preserve">  接下來是第一棟宿舍906棟，他其實是研究生宿舍，但也有開放大學部的學生居住，整體房間很寬敞，兩人一間使用，在9</w:t>
      </w:r>
      <w:r>
        <w:rPr>
          <w:rFonts w:ascii="標楷體" w:eastAsia="標楷體" w:hAnsi="標楷體" w:cs="標楷體"/>
          <w:sz w:val="20"/>
          <w:szCs w:val="20"/>
          <w:lang w:eastAsia="zh-TW"/>
        </w:rPr>
        <w:t>00</w:t>
      </w:r>
      <w:r w:rsidR="00C94829">
        <w:rPr>
          <w:rFonts w:ascii="標楷體" w:eastAsia="標楷體" w:hAnsi="標楷體" w:cs="標楷體"/>
          <w:sz w:val="20"/>
          <w:szCs w:val="20"/>
          <w:lang w:eastAsia="zh-TW"/>
        </w:rPr>
        <w:softHyphen/>
        <w:t>0-</w:t>
      </w:r>
      <w:r>
        <w:rPr>
          <w:rFonts w:ascii="標楷體" w:eastAsia="標楷體" w:hAnsi="標楷體" w:cs="標楷體"/>
          <w:sz w:val="20"/>
          <w:szCs w:val="20"/>
          <w:lang w:eastAsia="zh-TW"/>
        </w:rPr>
        <w:t>906</w:t>
      </w:r>
      <w:r>
        <w:rPr>
          <w:rFonts w:ascii="標楷體" w:eastAsia="標楷體" w:hAnsi="標楷體" w:cs="標楷體" w:hint="eastAsia"/>
          <w:sz w:val="20"/>
          <w:szCs w:val="20"/>
          <w:lang w:eastAsia="zh-TW"/>
        </w:rPr>
        <w:t>棟這區非常的方便，不只有學餐、便利商店，還有炸雞店、理髮廳、文具行</w:t>
      </w:r>
      <w:r w:rsidR="00C94829">
        <w:rPr>
          <w:rFonts w:ascii="標楷體" w:eastAsia="標楷體" w:hAnsi="標楷體" w:cs="標楷體" w:hint="eastAsia"/>
          <w:sz w:val="20"/>
          <w:szCs w:val="20"/>
          <w:lang w:eastAsia="zh-TW"/>
        </w:rPr>
        <w:t>、三明治店、健身房、運動</w:t>
      </w:r>
      <w:r w:rsidR="00C94829" w:rsidRPr="00C94829">
        <w:rPr>
          <w:rFonts w:ascii="標楷體" w:eastAsia="標楷體" w:hAnsi="標楷體" w:cs="標楷體" w:hint="eastAsia"/>
          <w:sz w:val="20"/>
          <w:szCs w:val="20"/>
          <w:lang w:eastAsia="zh-TW"/>
        </w:rPr>
        <w:t>場、</w:t>
      </w:r>
      <w:r w:rsidR="00C94829" w:rsidRPr="00C94829">
        <w:rPr>
          <w:rFonts w:ascii="標楷體" w:eastAsia="標楷體" w:hAnsi="標楷體" w:hint="eastAsia"/>
          <w:lang w:eastAsia="zh-TW"/>
        </w:rPr>
        <w:t>k</w:t>
      </w:r>
      <w:r w:rsidR="00C94829" w:rsidRPr="00C94829">
        <w:rPr>
          <w:rFonts w:ascii="標楷體" w:eastAsia="標楷體" w:hAnsi="標楷體"/>
          <w:lang w:eastAsia="zh-TW"/>
        </w:rPr>
        <w:t>tv</w:t>
      </w:r>
      <w:r w:rsidR="00C94829" w:rsidRPr="00C94829">
        <w:rPr>
          <w:rFonts w:ascii="標楷體" w:eastAsia="標楷體" w:hAnsi="標楷體" w:hint="eastAsia"/>
          <w:lang w:eastAsia="zh-TW"/>
        </w:rPr>
        <w:t>等</w:t>
      </w:r>
      <w:r w:rsidR="00C94829">
        <w:rPr>
          <w:rFonts w:ascii="標楷體" w:eastAsia="標楷體" w:hAnsi="標楷體" w:hint="eastAsia"/>
          <w:lang w:eastAsia="zh-TW"/>
        </w:rPr>
        <w:t>設施可以使用。</w:t>
      </w:r>
    </w:p>
    <w:p w14:paraId="6E028DC4" w14:textId="7D2E1BCC" w:rsidR="00C94829" w:rsidRPr="001074CC" w:rsidRDefault="00C94829" w:rsidP="00C94829">
      <w:pPr>
        <w:spacing w:before="236" w:line="331" w:lineRule="auto"/>
        <w:ind w:left="220" w:right="2182"/>
        <w:rPr>
          <w:rFonts w:ascii="標楷體" w:eastAsia="標楷體" w:hAnsi="標楷體"/>
          <w:sz w:val="20"/>
          <w:szCs w:val="20"/>
          <w:lang w:eastAsia="zh-TW"/>
        </w:rPr>
      </w:pPr>
      <w:r>
        <w:rPr>
          <w:rFonts w:ascii="標楷體" w:eastAsia="標楷體" w:hAnsi="標楷體" w:hint="eastAsia"/>
          <w:lang w:eastAsia="zh-TW"/>
        </w:rPr>
        <w:t xml:space="preserve">  </w:t>
      </w:r>
      <w:r w:rsidRPr="001074CC">
        <w:rPr>
          <w:rFonts w:ascii="標楷體" w:eastAsia="標楷體" w:hAnsi="標楷體" w:hint="eastAsia"/>
          <w:sz w:val="20"/>
          <w:szCs w:val="20"/>
          <w:lang w:eastAsia="zh-TW"/>
        </w:rPr>
        <w:t>最後是下學期的宿舍916棟，整體感覺比9</w:t>
      </w:r>
      <w:r w:rsidRPr="001074CC">
        <w:rPr>
          <w:rFonts w:ascii="標楷體" w:eastAsia="標楷體" w:hAnsi="標楷體"/>
          <w:sz w:val="20"/>
          <w:szCs w:val="20"/>
          <w:lang w:eastAsia="zh-TW"/>
        </w:rPr>
        <w:t>06</w:t>
      </w:r>
      <w:r w:rsidRPr="001074CC">
        <w:rPr>
          <w:rFonts w:ascii="標楷體" w:eastAsia="標楷體" w:hAnsi="標楷體" w:hint="eastAsia"/>
          <w:sz w:val="20"/>
          <w:szCs w:val="20"/>
          <w:lang w:eastAsia="zh-TW"/>
        </w:rPr>
        <w:t>新但小，房間最大的特點是有陽台且收納空間很多，但就不如906那區方便，樓下只有便利商店、咖啡廳及三明治店三間，但宿舍出去就有公車可以下山，交通方面算是方便的。</w:t>
      </w:r>
    </w:p>
    <w:p w14:paraId="672D6693" w14:textId="412B731D" w:rsidR="001074CC" w:rsidRPr="001074CC" w:rsidRDefault="001074CC" w:rsidP="00C94829">
      <w:pPr>
        <w:spacing w:before="236" w:line="331" w:lineRule="auto"/>
        <w:ind w:left="220" w:right="2182"/>
        <w:rPr>
          <w:rFonts w:ascii="標楷體" w:eastAsia="標楷體" w:hAnsi="標楷體"/>
          <w:sz w:val="20"/>
          <w:szCs w:val="20"/>
          <w:lang w:eastAsia="zh-TW"/>
        </w:rPr>
      </w:pPr>
      <w:r w:rsidRPr="001074CC">
        <w:rPr>
          <w:rFonts w:ascii="標楷體" w:eastAsia="標楷體" w:hAnsi="標楷體" w:hint="eastAsia"/>
          <w:sz w:val="20"/>
          <w:szCs w:val="20"/>
          <w:lang w:eastAsia="zh-TW"/>
        </w:rPr>
        <w:t xml:space="preserve">  交通方面其實校內公車非常多，光進學校的收費公車就有五六台，還有一些是學校提供的免費接駁車，如果只在冠岳區的交通來講很方便。但是冠岳區本身就是首爾相對來說比較偏僻的區，除了在旁邊的江南以外，基本上可以說是去哪都遠。</w:t>
      </w:r>
    </w:p>
    <w:p w14:paraId="67F4E03E" w14:textId="19220998" w:rsidR="00C94829" w:rsidRDefault="00C94829" w:rsidP="001074CC">
      <w:pPr>
        <w:spacing w:before="236" w:line="331" w:lineRule="auto"/>
        <w:ind w:left="220" w:right="2182" w:firstLineChars="100" w:firstLine="200"/>
        <w:rPr>
          <w:rFonts w:ascii="標楷體" w:eastAsia="Malgun Gothic" w:hAnsi="標楷體"/>
          <w:sz w:val="20"/>
          <w:szCs w:val="20"/>
          <w:lang w:eastAsia="zh-TW"/>
        </w:rPr>
      </w:pPr>
      <w:r w:rsidRPr="001074CC">
        <w:rPr>
          <w:rFonts w:ascii="標楷體" w:eastAsia="標楷體" w:hAnsi="標楷體" w:hint="eastAsia"/>
          <w:sz w:val="20"/>
          <w:szCs w:val="20"/>
          <w:lang w:eastAsia="ko-KR"/>
        </w:rPr>
        <w:t>飲食的部分，學餐都算不錯吃，而且同樣的東西相比外面的價格，只能說cp值真</w:t>
      </w:r>
      <w:r w:rsidRPr="001074CC">
        <w:rPr>
          <w:rFonts w:ascii="標楷體" w:eastAsia="標楷體" w:hAnsi="標楷體" w:hint="eastAsia"/>
          <w:sz w:val="20"/>
          <w:szCs w:val="20"/>
          <w:lang w:eastAsia="ko-KR"/>
        </w:rPr>
        <w:lastRenderedPageBreak/>
        <w:t>的很高，而如果不想吃學校的，學校周邊包含新林、首爾大入口</w:t>
      </w:r>
      <w:r w:rsidR="001074CC" w:rsidRPr="001074CC">
        <w:rPr>
          <w:rFonts w:ascii="標楷體" w:eastAsia="標楷體" w:hAnsi="標楷體" w:hint="eastAsia"/>
          <w:sz w:val="20"/>
          <w:szCs w:val="20"/>
          <w:lang w:eastAsia="ko-KR"/>
        </w:rPr>
        <w:t>(</w:t>
      </w:r>
      <w:r w:rsidR="001074CC" w:rsidRPr="001074CC">
        <w:rPr>
          <w:rFonts w:ascii="Batang" w:eastAsia="Batang" w:hAnsi="Batang" w:hint="eastAsia"/>
          <w:sz w:val="20"/>
          <w:szCs w:val="20"/>
          <w:lang w:eastAsia="ko-KR"/>
        </w:rPr>
        <w:t>샤로수길</w:t>
      </w:r>
      <w:r w:rsidR="001074CC" w:rsidRPr="001074CC">
        <w:rPr>
          <w:rFonts w:ascii="標楷體" w:eastAsia="標楷體" w:hAnsi="標楷體" w:hint="eastAsia"/>
          <w:sz w:val="20"/>
          <w:szCs w:val="20"/>
          <w:lang w:eastAsia="ko-KR"/>
        </w:rPr>
        <w:t>)、落星岱等地方也有許多選擇。</w:t>
      </w:r>
    </w:p>
    <w:p w14:paraId="02C8D852" w14:textId="05F115BF" w:rsidR="00D50C93" w:rsidRPr="00D50C93" w:rsidRDefault="00D50C93" w:rsidP="001074CC">
      <w:pPr>
        <w:spacing w:before="236" w:line="331" w:lineRule="auto"/>
        <w:ind w:left="220" w:right="2182" w:firstLineChars="100" w:firstLine="200"/>
        <w:rPr>
          <w:rFonts w:ascii="標楷體" w:eastAsia="Malgun Gothic" w:hAnsi="標楷體" w:hint="eastAsia"/>
          <w:sz w:val="20"/>
          <w:szCs w:val="20"/>
          <w:lang w:eastAsia="ko-KR"/>
        </w:rPr>
      </w:pPr>
      <w:r>
        <w:rPr>
          <w:rFonts w:ascii="標楷體" w:eastAsia="Malgun Gothic" w:hAnsi="標楷體"/>
          <w:noProof/>
          <w:sz w:val="20"/>
          <w:szCs w:val="20"/>
          <w:lang w:eastAsia="ko-KR"/>
        </w:rPr>
        <w:drawing>
          <wp:inline distT="0" distB="0" distL="0" distR="0" wp14:anchorId="40A9235E" wp14:editId="33090EA3">
            <wp:extent cx="1696924" cy="2193290"/>
            <wp:effectExtent l="0" t="0" r="0" b="0"/>
            <wp:docPr id="2090613938"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7547" b="1"/>
                    <a:stretch/>
                  </pic:blipFill>
                  <pic:spPr bwMode="auto">
                    <a:xfrm>
                      <a:off x="0" y="0"/>
                      <a:ext cx="1713238" cy="221437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標楷體" w:eastAsia="Malgun Gothic" w:hAnsi="標楷體" w:hint="eastAsia"/>
          <w:noProof/>
          <w:sz w:val="20"/>
          <w:szCs w:val="20"/>
          <w:lang w:eastAsia="ko-KR"/>
        </w:rPr>
        <w:drawing>
          <wp:inline distT="0" distB="0" distL="0" distR="0" wp14:anchorId="548DDD1C" wp14:editId="6BC6571E">
            <wp:extent cx="2250967" cy="1687070"/>
            <wp:effectExtent l="0" t="285750" r="0" b="256540"/>
            <wp:docPr id="1454763889"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257223" cy="1691758"/>
                    </a:xfrm>
                    <a:prstGeom prst="rect">
                      <a:avLst/>
                    </a:prstGeom>
                    <a:noFill/>
                    <a:ln>
                      <a:noFill/>
                    </a:ln>
                  </pic:spPr>
                </pic:pic>
              </a:graphicData>
            </a:graphic>
          </wp:inline>
        </w:drawing>
      </w:r>
    </w:p>
    <w:p w14:paraId="17AB6A51" w14:textId="77777777" w:rsidR="001074CC" w:rsidRDefault="00FE31EB" w:rsidP="001074CC">
      <w:pPr>
        <w:spacing w:before="22" w:line="331" w:lineRule="auto"/>
        <w:ind w:left="220" w:right="1681"/>
        <w:rPr>
          <w:rFonts w:ascii="標楷體" w:eastAsia="標楷體" w:hAnsi="標楷體" w:cs="標楷體"/>
          <w:sz w:val="20"/>
          <w:szCs w:val="20"/>
          <w:lang w:eastAsia="zh-TW"/>
        </w:rPr>
      </w:pPr>
      <w:r w:rsidRPr="005A17A6">
        <w:rPr>
          <w:rFonts w:ascii="標楷體" w:eastAsia="標楷體" w:hAnsi="標楷體" w:cs="標楷體"/>
          <w:sz w:val="20"/>
          <w:szCs w:val="20"/>
          <w:lang w:eastAsia="zh-TW"/>
        </w:rPr>
        <w:t>五、文化交流篇 （請就</w:t>
      </w:r>
      <w:r w:rsidRPr="005A17A6">
        <w:rPr>
          <w:rFonts w:ascii="標楷體" w:eastAsia="標楷體" w:hAnsi="標楷體" w:cs="標楷體"/>
          <w:b/>
          <w:bCs/>
          <w:sz w:val="20"/>
          <w:szCs w:val="20"/>
          <w:lang w:eastAsia="zh-TW"/>
        </w:rPr>
        <w:t>與當地及其他外國學生或民眾之文化交流、</w:t>
      </w:r>
      <w:r w:rsidRPr="005A17A6">
        <w:rPr>
          <w:rFonts w:ascii="標楷體" w:eastAsia="標楷體" w:hAnsi="標楷體" w:cs="標楷體"/>
          <w:b/>
          <w:bCs/>
          <w:color w:val="FF0000"/>
          <w:sz w:val="20"/>
          <w:szCs w:val="20"/>
          <w:lang w:eastAsia="zh-TW"/>
        </w:rPr>
        <w:t>志工服務</w:t>
      </w:r>
      <w:r w:rsidRPr="005A17A6">
        <w:rPr>
          <w:rFonts w:ascii="標楷體" w:eastAsia="標楷體" w:hAnsi="標楷體" w:cs="標楷體"/>
          <w:sz w:val="20"/>
          <w:szCs w:val="20"/>
          <w:lang w:eastAsia="zh-TW"/>
        </w:rPr>
        <w:t>經驗分享）</w:t>
      </w:r>
    </w:p>
    <w:p w14:paraId="5F917C65" w14:textId="2AB208C1" w:rsidR="001074CC" w:rsidRDefault="001074CC" w:rsidP="001074CC">
      <w:pPr>
        <w:spacing w:before="22" w:line="331" w:lineRule="auto"/>
        <w:ind w:left="220" w:right="1681"/>
        <w:rPr>
          <w:rFonts w:ascii="標楷體" w:eastAsia="標楷體" w:hAnsi="標楷體" w:cs="標楷體"/>
          <w:sz w:val="20"/>
          <w:szCs w:val="20"/>
          <w:lang w:eastAsia="zh-TW"/>
        </w:rPr>
      </w:pPr>
      <w:r>
        <w:rPr>
          <w:rFonts w:ascii="標楷體" w:eastAsia="Malgun Gothic" w:hAnsi="標楷體" w:cs="標楷體" w:hint="eastAsia"/>
          <w:sz w:val="20"/>
          <w:szCs w:val="20"/>
          <w:lang w:eastAsia="zh-TW"/>
        </w:rPr>
        <w:t xml:space="preserve"> </w:t>
      </w:r>
      <w:r>
        <w:rPr>
          <w:rFonts w:ascii="標楷體" w:eastAsia="Malgun Gothic" w:hAnsi="標楷體" w:cs="標楷體"/>
          <w:sz w:val="20"/>
          <w:szCs w:val="20"/>
          <w:lang w:eastAsia="zh-TW"/>
        </w:rPr>
        <w:t xml:space="preserve"> </w:t>
      </w:r>
      <w:r>
        <w:rPr>
          <w:rFonts w:ascii="標楷體" w:eastAsia="標楷體" w:hAnsi="標楷體" w:cs="標楷體" w:hint="eastAsia"/>
          <w:sz w:val="20"/>
          <w:szCs w:val="20"/>
          <w:lang w:eastAsia="zh-TW"/>
        </w:rPr>
        <w:t>在前往韓國之前，我已經透過網路的語言交換平台及a</w:t>
      </w:r>
      <w:r>
        <w:rPr>
          <w:rFonts w:ascii="標楷體" w:eastAsia="標楷體" w:hAnsi="標楷體" w:cs="標楷體"/>
          <w:sz w:val="20"/>
          <w:szCs w:val="20"/>
          <w:lang w:eastAsia="zh-TW"/>
        </w:rPr>
        <w:t>pp</w:t>
      </w:r>
      <w:r>
        <w:rPr>
          <w:rFonts w:ascii="標楷體" w:eastAsia="標楷體" w:hAnsi="標楷體" w:cs="標楷體" w:hint="eastAsia"/>
          <w:sz w:val="20"/>
          <w:szCs w:val="20"/>
          <w:lang w:eastAsia="zh-TW"/>
        </w:rPr>
        <w:t>認識了一些在韓國生活的韓國人、中國人、台灣人等，所以這次去韓國也算是跟他們認識了這麼久以來第一次相見，好險我認識的人都是</w:t>
      </w:r>
      <w:r w:rsidR="004645FD">
        <w:rPr>
          <w:rFonts w:ascii="標楷體" w:eastAsia="標楷體" w:hAnsi="標楷體" w:cs="標楷體" w:hint="eastAsia"/>
          <w:sz w:val="20"/>
          <w:szCs w:val="20"/>
          <w:lang w:eastAsia="zh-TW"/>
        </w:rPr>
        <w:t>好人</w:t>
      </w:r>
      <w:r w:rsidR="00AC33D2">
        <w:rPr>
          <w:rFonts w:ascii="標楷體" w:eastAsia="標楷體" w:hAnsi="標楷體" w:cs="標楷體" w:hint="eastAsia"/>
          <w:sz w:val="20"/>
          <w:szCs w:val="20"/>
          <w:lang w:eastAsia="zh-TW"/>
        </w:rPr>
        <w:t>，在韓國的時間也常常一起出去玩。</w:t>
      </w:r>
      <w:r w:rsidR="002801C5">
        <w:rPr>
          <w:rFonts w:ascii="標楷體" w:eastAsia="標楷體" w:hAnsi="標楷體" w:cs="標楷體" w:hint="eastAsia"/>
          <w:sz w:val="20"/>
          <w:szCs w:val="20"/>
          <w:lang w:eastAsia="zh-TW"/>
        </w:rPr>
        <w:t>其中一個最讓我印象深刻的是一個住在濟州島的哥哥，我大約是在二月的時候透過a</w:t>
      </w:r>
      <w:r w:rsidR="002801C5">
        <w:rPr>
          <w:rFonts w:ascii="標楷體" w:eastAsia="標楷體" w:hAnsi="標楷體" w:cs="標楷體"/>
          <w:sz w:val="20"/>
          <w:szCs w:val="20"/>
          <w:lang w:eastAsia="zh-TW"/>
        </w:rPr>
        <w:t>pp</w:t>
      </w:r>
      <w:r w:rsidR="002801C5">
        <w:rPr>
          <w:rFonts w:ascii="標楷體" w:eastAsia="標楷體" w:hAnsi="標楷體" w:cs="標楷體" w:hint="eastAsia"/>
          <w:sz w:val="20"/>
          <w:szCs w:val="20"/>
          <w:lang w:eastAsia="zh-TW"/>
        </w:rPr>
        <w:t>認識他的，因為他跟我說他有計畫去台灣玩，所以我也跟他分享了許多台灣的事情，在他在台灣旅遊的期間也常常跟他推薦一些好玩的去處、好吃的美食，所以到我去濟州島旅行的時候，我跟朋友兩個人不會開車，所以在濟州島的通勤上需要花很多時間</w:t>
      </w:r>
      <w:r w:rsidR="000E0F54">
        <w:rPr>
          <w:rFonts w:ascii="標楷體" w:eastAsia="標楷體" w:hAnsi="標楷體" w:cs="標楷體" w:hint="eastAsia"/>
          <w:sz w:val="20"/>
          <w:szCs w:val="20"/>
          <w:lang w:eastAsia="zh-TW"/>
        </w:rPr>
        <w:t>，但這個哥哥在第二天的時候陪我們觀光還開車載我們去我們想去的景點逛逛，而且中文非常好又很親切，所以讓我們第二天的濟州島旅行非常順利和開心。</w:t>
      </w:r>
    </w:p>
    <w:p w14:paraId="73C5BA4C" w14:textId="3E3D6AD8" w:rsidR="000E0F54" w:rsidRDefault="000E0F54" w:rsidP="001074CC">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還有另一個一定要提到的中國朋友，我高三認識他的時候他大三，雖然一直以來都是用網路交流，但透過聊天就感覺的到我們的價值觀非常的合，所以跟他一直聯絡到了現在，去交換的時候我大三，他研究所要畢業準備進入職場了，所以跟他見到面的當下其實蠻感慨的，認識了這麼久終於見到面的感覺其實蠻複雜的，也蠻擔心會不會現場見面後其實沒有那麼聊得來，但好險的是見面後還是跟網路上同一個感覺，所以很慶幸我沒有把他當成騙子不理他，維持了這份友情</w:t>
      </w:r>
      <w:r w:rsidR="00D14773">
        <w:rPr>
          <w:rFonts w:ascii="標楷體" w:eastAsia="標楷體" w:hAnsi="標楷體" w:cs="標楷體" w:hint="eastAsia"/>
          <w:sz w:val="20"/>
          <w:szCs w:val="20"/>
          <w:lang w:eastAsia="zh-TW"/>
        </w:rPr>
        <w:t>到現在。</w:t>
      </w:r>
    </w:p>
    <w:p w14:paraId="087CBFF5" w14:textId="64F7A9A6" w:rsidR="00AC33D2" w:rsidRDefault="00AC33D2" w:rsidP="002801C5">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再來就是與學堂認識的朋友了，我們五級的班上會講中文的人特別多，所以也很自然地打成一片，再加上我們多半是外向而且自來熟的個性，所以我們感情也變得非常好，就算大家沒有在同一個班了，也都會忽相關心，一起約出來吃飯一起玩。</w:t>
      </w:r>
    </w:p>
    <w:p w14:paraId="183E49FC" w14:textId="068D14F1" w:rsidR="000E0F54" w:rsidRDefault="000E0F54" w:rsidP="002801C5">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還有就是上面有提到的SNU BUDDY，也是認識了很多很好相處的人，一起出去吃飯，互相交流文化，也非常的充實。</w:t>
      </w:r>
    </w:p>
    <w:p w14:paraId="1B46FD8E" w14:textId="05CF018C" w:rsidR="00D50C93" w:rsidRPr="001074CC" w:rsidRDefault="00D50C93" w:rsidP="002801C5">
      <w:pPr>
        <w:spacing w:before="22" w:line="331" w:lineRule="auto"/>
        <w:ind w:left="220" w:right="1681"/>
        <w:rPr>
          <w:rFonts w:ascii="標楷體" w:eastAsia="標楷體" w:hAnsi="標楷體" w:cs="標楷體" w:hint="eastAsia"/>
          <w:sz w:val="20"/>
          <w:szCs w:val="20"/>
          <w:lang w:eastAsia="zh-TW"/>
        </w:rPr>
      </w:pPr>
      <w:r>
        <w:rPr>
          <w:rFonts w:ascii="標楷體" w:eastAsia="標楷體" w:hAnsi="標楷體" w:cs="標楷體"/>
          <w:noProof/>
          <w:sz w:val="20"/>
          <w:szCs w:val="20"/>
          <w:lang w:eastAsia="zh-TW"/>
        </w:rPr>
        <w:lastRenderedPageBreak/>
        <w:drawing>
          <wp:inline distT="0" distB="0" distL="0" distR="0" wp14:anchorId="540E6BE5" wp14:editId="4BBEA4D5">
            <wp:extent cx="1843980" cy="1382038"/>
            <wp:effectExtent l="0" t="228600" r="0" b="218440"/>
            <wp:docPr id="233426777"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1846493" cy="1383921"/>
                    </a:xfrm>
                    <a:prstGeom prst="rect">
                      <a:avLst/>
                    </a:prstGeom>
                    <a:noFill/>
                    <a:ln>
                      <a:noFill/>
                    </a:ln>
                  </pic:spPr>
                </pic:pic>
              </a:graphicData>
            </a:graphic>
          </wp:inline>
        </w:drawing>
      </w:r>
      <w:r>
        <w:rPr>
          <w:rFonts w:ascii="標楷體" w:eastAsia="標楷體" w:hAnsi="標楷體" w:cs="標楷體" w:hint="eastAsia"/>
          <w:noProof/>
          <w:sz w:val="20"/>
          <w:szCs w:val="20"/>
          <w:lang w:eastAsia="zh-TW"/>
        </w:rPr>
        <w:drawing>
          <wp:inline distT="0" distB="0" distL="0" distR="0" wp14:anchorId="635D2D07" wp14:editId="79E7C6B2">
            <wp:extent cx="1370771" cy="1828165"/>
            <wp:effectExtent l="0" t="0" r="0" b="0"/>
            <wp:docPr id="2128947948"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75703" cy="1834742"/>
                    </a:xfrm>
                    <a:prstGeom prst="rect">
                      <a:avLst/>
                    </a:prstGeom>
                    <a:noFill/>
                    <a:ln>
                      <a:noFill/>
                    </a:ln>
                  </pic:spPr>
                </pic:pic>
              </a:graphicData>
            </a:graphic>
          </wp:inline>
        </w:drawing>
      </w:r>
      <w:r>
        <w:rPr>
          <w:rFonts w:ascii="標楷體" w:eastAsia="標楷體" w:hAnsi="標楷體" w:cs="標楷體" w:hint="eastAsia"/>
          <w:sz w:val="20"/>
          <w:szCs w:val="20"/>
          <w:lang w:eastAsia="zh-TW"/>
        </w:rPr>
        <w:t xml:space="preserve"> </w:t>
      </w:r>
      <w:r>
        <w:rPr>
          <w:rFonts w:ascii="標楷體" w:eastAsia="標楷體" w:hAnsi="標楷體" w:cs="標楷體"/>
          <w:sz w:val="20"/>
          <w:szCs w:val="20"/>
          <w:lang w:eastAsia="zh-TW"/>
        </w:rPr>
        <w:t xml:space="preserve">  </w:t>
      </w:r>
      <w:r>
        <w:rPr>
          <w:rFonts w:ascii="標楷體" w:eastAsia="標楷體" w:hAnsi="標楷體" w:cs="標楷體" w:hint="eastAsia"/>
          <w:noProof/>
          <w:sz w:val="20"/>
          <w:szCs w:val="20"/>
          <w:lang w:eastAsia="zh-TW"/>
        </w:rPr>
        <w:drawing>
          <wp:inline distT="0" distB="0" distL="0" distR="0" wp14:anchorId="2836A4AE" wp14:editId="05005C76">
            <wp:extent cx="1390650" cy="1851820"/>
            <wp:effectExtent l="0" t="0" r="0" b="0"/>
            <wp:docPr id="1736038802"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93737" cy="1855931"/>
                    </a:xfrm>
                    <a:prstGeom prst="rect">
                      <a:avLst/>
                    </a:prstGeom>
                    <a:noFill/>
                    <a:ln>
                      <a:noFill/>
                    </a:ln>
                  </pic:spPr>
                </pic:pic>
              </a:graphicData>
            </a:graphic>
          </wp:inline>
        </w:drawing>
      </w:r>
    </w:p>
    <w:p w14:paraId="33948017" w14:textId="261A71EE" w:rsidR="00D57C59" w:rsidRDefault="00FE31EB" w:rsidP="001074CC">
      <w:pPr>
        <w:spacing w:before="22" w:line="331" w:lineRule="auto"/>
        <w:ind w:left="220" w:right="1681"/>
        <w:rPr>
          <w:rFonts w:ascii="標楷體" w:eastAsia="標楷體" w:hAnsi="標楷體" w:cs="標楷體"/>
          <w:sz w:val="20"/>
          <w:szCs w:val="20"/>
          <w:lang w:eastAsia="zh-TW"/>
        </w:rPr>
      </w:pPr>
      <w:r w:rsidRPr="005A17A6">
        <w:rPr>
          <w:rFonts w:ascii="標楷體" w:eastAsia="標楷體" w:hAnsi="標楷體" w:cs="標楷體"/>
          <w:sz w:val="20"/>
          <w:szCs w:val="20"/>
          <w:lang w:eastAsia="zh-TW"/>
        </w:rPr>
        <w:t>六、請提供您在異國異校學習與生活的心得，提供未來交換學生寶貴的資訊</w:t>
      </w:r>
    </w:p>
    <w:p w14:paraId="054052AB" w14:textId="2E7D82AC" w:rsidR="00046192" w:rsidRDefault="00046192" w:rsidP="001074CC">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這次交換的經驗對我來說算是一個新的挑戰，自己隻身一人在一個陌生的國家待上一年，真的沒有想像中那麼簡單，在去之前對韓國有著各種嚮往、憧憬，去到當地之後面對現實層面後會發現其實韓國也並不是如我們看到的那樣光鮮亮麗。</w:t>
      </w:r>
    </w:p>
    <w:p w14:paraId="329D4E91" w14:textId="55D95BDB" w:rsidR="00046192" w:rsidRDefault="00046192" w:rsidP="006145A8">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這趟旅程，又或者說是挑戰，讓我更加知道如何獨當一面的去處理事情、當遇到困難的時候也勇敢嘗試、真的不知道的事情勇於發問，也學會了如何更圓滑的與人相處，做人處世的方法等等，這些可能是在台灣這個熟悉的環境下無法被激發出來的能力，在這一趟韓國行，我收穫了許多。</w:t>
      </w:r>
    </w:p>
    <w:p w14:paraId="05CD39AA" w14:textId="19E2D319" w:rsidR="006145A8" w:rsidRDefault="006145A8" w:rsidP="006145A8">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  </w:t>
      </w:r>
      <w:r w:rsidRPr="006145A8">
        <w:rPr>
          <w:rFonts w:ascii="標楷體" w:eastAsia="標楷體" w:hAnsi="標楷體" w:cs="標楷體" w:hint="eastAsia"/>
          <w:sz w:val="20"/>
          <w:szCs w:val="20"/>
          <w:lang w:eastAsia="zh-TW"/>
        </w:rPr>
        <w:t>最後，相信看這篇文章的人大多是未來即將出國，或正在考慮出國的學弟妹，我想給你們一些建議，出國念書、生活一定會遇到一堆問題，而且也不一定順利，在處理事情的時候，你一定會焦慮、厭煩，你一定可以有情緒，你可以抱怨、怨天尤人，但自己一個人在國外，你還是必須要想方設法的去處理，自己處理不來就勇於開口問，你會發現其實很多事情沒有你想中的那麼複雜，而且出國留學就是去累積經驗，不管好與壞到頭來都會對你的人生有幫助。再來關於「勇氣」這件事，出國其實最需要的就是勇氣，</w:t>
      </w:r>
      <w:r>
        <w:rPr>
          <w:rFonts w:ascii="標楷體" w:eastAsia="標楷體" w:hAnsi="標楷體" w:cs="標楷體" w:hint="eastAsia"/>
          <w:sz w:val="20"/>
          <w:szCs w:val="20"/>
          <w:lang w:eastAsia="zh-TW"/>
        </w:rPr>
        <w:t>以我為例，我膽子不算小</w:t>
      </w:r>
      <w:r w:rsidR="00CB10A9">
        <w:rPr>
          <w:rFonts w:ascii="標楷體" w:eastAsia="標楷體" w:hAnsi="標楷體" w:cs="標楷體" w:hint="eastAsia"/>
          <w:sz w:val="20"/>
          <w:szCs w:val="20"/>
          <w:lang w:eastAsia="zh-TW"/>
        </w:rPr>
        <w:t>，在台灣的時候就常常自己騎車跑高雄、跑台南、跑屏東獨自旅遊，但其實我都不怎麼拍照，但我發現這些沒有照片的回憶，真的不會存在你的腦中很久，所以我再去韓國前做了個決定，就是多拍照、錄影，多入鏡，留下讓未來的自己想念的痕跡，不要讓時間沖淡那些珍貴的回憶，我很感謝也很慶幸我做到了，1</w:t>
      </w:r>
      <w:r w:rsidR="00CB10A9">
        <w:rPr>
          <w:rFonts w:ascii="標楷體" w:eastAsia="標楷體" w:hAnsi="標楷體" w:cs="標楷體"/>
          <w:sz w:val="20"/>
          <w:szCs w:val="20"/>
          <w:lang w:eastAsia="zh-TW"/>
        </w:rPr>
        <w:t>00</w:t>
      </w:r>
      <w:r w:rsidR="00CB10A9">
        <w:rPr>
          <w:rFonts w:ascii="標楷體" w:eastAsia="標楷體" w:hAnsi="標楷體" w:cs="標楷體" w:hint="eastAsia"/>
          <w:sz w:val="20"/>
          <w:szCs w:val="20"/>
          <w:lang w:eastAsia="zh-TW"/>
        </w:rPr>
        <w:t>篇貼文、16個短片、4支y</w:t>
      </w:r>
      <w:r w:rsidR="00CB10A9">
        <w:rPr>
          <w:rFonts w:ascii="標楷體" w:eastAsia="標楷體" w:hAnsi="標楷體" w:cs="標楷體"/>
          <w:sz w:val="20"/>
          <w:szCs w:val="20"/>
          <w:lang w:eastAsia="zh-TW"/>
        </w:rPr>
        <w:t>outube</w:t>
      </w:r>
      <w:r w:rsidR="00CB10A9">
        <w:rPr>
          <w:rFonts w:ascii="標楷體" w:eastAsia="標楷體" w:hAnsi="標楷體" w:cs="標楷體" w:hint="eastAsia"/>
          <w:sz w:val="20"/>
          <w:szCs w:val="20"/>
          <w:lang w:eastAsia="zh-TW"/>
        </w:rPr>
        <w:t>影片，交了來自世界各地的朋友，讓我這一年的所有回憶都有跡可循，所以我也建議正在看這篇文章的你，到了國外就不要再每天待在宿舍了，多出去走走玩玩，不要讓半年或一年過後的自己後悔當初。</w:t>
      </w:r>
    </w:p>
    <w:p w14:paraId="1993E6BA" w14:textId="6B218C95" w:rsidR="00D50C93" w:rsidRPr="005A17A6" w:rsidRDefault="00D50C93" w:rsidP="006145A8">
      <w:pPr>
        <w:spacing w:before="22" w:line="331" w:lineRule="auto"/>
        <w:ind w:left="220" w:right="1681"/>
        <w:rPr>
          <w:rFonts w:ascii="標楷體" w:eastAsia="標楷體" w:hAnsi="標楷體" w:cs="標楷體" w:hint="eastAsia"/>
          <w:sz w:val="20"/>
          <w:szCs w:val="20"/>
          <w:lang w:eastAsia="zh-TW"/>
        </w:rPr>
      </w:pPr>
      <w:r>
        <w:rPr>
          <w:rFonts w:ascii="標楷體" w:eastAsia="標楷體" w:hAnsi="標楷體" w:cs="標楷體"/>
          <w:noProof/>
          <w:sz w:val="20"/>
          <w:szCs w:val="20"/>
          <w:lang w:eastAsia="zh-TW"/>
        </w:rPr>
        <w:drawing>
          <wp:inline distT="0" distB="0" distL="0" distR="0" wp14:anchorId="2BCB4415" wp14:editId="1AD1FDC0">
            <wp:extent cx="1485900" cy="1980183"/>
            <wp:effectExtent l="0" t="0" r="0" b="0"/>
            <wp:docPr id="38724917"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89577" cy="1985084"/>
                    </a:xfrm>
                    <a:prstGeom prst="rect">
                      <a:avLst/>
                    </a:prstGeom>
                    <a:noFill/>
                    <a:ln>
                      <a:noFill/>
                    </a:ln>
                  </pic:spPr>
                </pic:pic>
              </a:graphicData>
            </a:graphic>
          </wp:inline>
        </w:drawing>
      </w:r>
      <w:r>
        <w:rPr>
          <w:rFonts w:ascii="標楷體" w:eastAsia="標楷體" w:hAnsi="標楷體" w:cs="標楷體" w:hint="eastAsia"/>
          <w:sz w:val="20"/>
          <w:szCs w:val="20"/>
          <w:lang w:eastAsia="zh-TW"/>
        </w:rPr>
        <w:t xml:space="preserve"> </w:t>
      </w:r>
      <w:r>
        <w:rPr>
          <w:rFonts w:ascii="標楷體" w:eastAsia="標楷體" w:hAnsi="標楷體" w:cs="標楷體"/>
          <w:sz w:val="20"/>
          <w:szCs w:val="20"/>
          <w:lang w:eastAsia="zh-TW"/>
        </w:rPr>
        <w:t xml:space="preserve">  </w:t>
      </w:r>
      <w:r>
        <w:rPr>
          <w:rFonts w:ascii="標楷體" w:eastAsia="標楷體" w:hAnsi="標楷體" w:cs="標楷體"/>
          <w:noProof/>
          <w:sz w:val="20"/>
          <w:szCs w:val="20"/>
          <w:lang w:eastAsia="zh-TW"/>
        </w:rPr>
        <w:drawing>
          <wp:inline distT="0" distB="0" distL="0" distR="0" wp14:anchorId="2F3A99F2" wp14:editId="23D0C2E8">
            <wp:extent cx="1466850" cy="1954796"/>
            <wp:effectExtent l="0" t="0" r="0" b="0"/>
            <wp:docPr id="228843401"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69562" cy="1958409"/>
                    </a:xfrm>
                    <a:prstGeom prst="rect">
                      <a:avLst/>
                    </a:prstGeom>
                    <a:noFill/>
                    <a:ln>
                      <a:noFill/>
                    </a:ln>
                  </pic:spPr>
                </pic:pic>
              </a:graphicData>
            </a:graphic>
          </wp:inline>
        </w:drawing>
      </w:r>
      <w:r>
        <w:rPr>
          <w:rFonts w:ascii="標楷體" w:eastAsia="標楷體" w:hAnsi="標楷體" w:cs="標楷體"/>
          <w:sz w:val="20"/>
          <w:szCs w:val="20"/>
          <w:lang w:eastAsia="zh-TW"/>
        </w:rPr>
        <w:t xml:space="preserve">   </w:t>
      </w:r>
      <w:r>
        <w:rPr>
          <w:rFonts w:ascii="標楷體" w:eastAsia="標楷體" w:hAnsi="標楷體" w:cs="標楷體"/>
          <w:noProof/>
          <w:sz w:val="20"/>
          <w:szCs w:val="20"/>
          <w:lang w:eastAsia="zh-TW"/>
        </w:rPr>
        <w:drawing>
          <wp:inline distT="0" distB="0" distL="0" distR="0" wp14:anchorId="009E57D4" wp14:editId="7DD3076C">
            <wp:extent cx="1478967" cy="1968342"/>
            <wp:effectExtent l="0" t="0" r="0" b="0"/>
            <wp:docPr id="896814657"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83703" cy="1974645"/>
                    </a:xfrm>
                    <a:prstGeom prst="rect">
                      <a:avLst/>
                    </a:prstGeom>
                    <a:noFill/>
                    <a:ln>
                      <a:noFill/>
                    </a:ln>
                  </pic:spPr>
                </pic:pic>
              </a:graphicData>
            </a:graphic>
          </wp:inline>
        </w:drawing>
      </w:r>
    </w:p>
    <w:p w14:paraId="6302C11A" w14:textId="77777777" w:rsidR="00D57C59" w:rsidRPr="005A17A6" w:rsidRDefault="00FE31EB">
      <w:pPr>
        <w:pStyle w:val="1"/>
        <w:ind w:right="2182"/>
        <w:rPr>
          <w:b w:val="0"/>
          <w:bCs w:val="0"/>
          <w:u w:val="none"/>
          <w:lang w:eastAsia="zh-TW"/>
        </w:rPr>
      </w:pPr>
      <w:r w:rsidRPr="005A17A6">
        <w:rPr>
          <w:rFonts w:cs="Times New Roman"/>
          <w:spacing w:val="-71"/>
          <w:u w:val="thick" w:color="000000"/>
          <w:lang w:eastAsia="zh-TW"/>
        </w:rPr>
        <w:lastRenderedPageBreak/>
        <w:t xml:space="preserve"> </w:t>
      </w:r>
      <w:r w:rsidRPr="005A17A6">
        <w:rPr>
          <w:u w:val="thick" w:color="000000"/>
          <w:lang w:eastAsia="zh-TW"/>
        </w:rPr>
        <w:t>參、花費</w:t>
      </w:r>
    </w:p>
    <w:p w14:paraId="7BB6FEF9" w14:textId="77777777" w:rsidR="00D57C59" w:rsidRPr="005A17A6" w:rsidRDefault="00D57C59">
      <w:pPr>
        <w:spacing w:before="2"/>
        <w:rPr>
          <w:rFonts w:ascii="標楷體" w:eastAsia="標楷體" w:hAnsi="標楷體" w:cs="標楷體"/>
          <w:b/>
          <w:bCs/>
          <w:sz w:val="15"/>
          <w:szCs w:val="15"/>
          <w:lang w:eastAsia="zh-TW"/>
        </w:rPr>
      </w:pPr>
    </w:p>
    <w:p w14:paraId="26657B37" w14:textId="54093559" w:rsidR="003D0A5B" w:rsidRDefault="00FE31EB" w:rsidP="003D0A5B">
      <w:pPr>
        <w:pStyle w:val="a3"/>
        <w:numPr>
          <w:ilvl w:val="0"/>
          <w:numId w:val="1"/>
        </w:numPr>
        <w:spacing w:line="331" w:lineRule="auto"/>
        <w:ind w:right="1681"/>
        <w:rPr>
          <w:spacing w:val="-3"/>
          <w:w w:val="99"/>
          <w:lang w:eastAsia="zh-TW"/>
        </w:rPr>
      </w:pPr>
      <w:r w:rsidRPr="005A17A6">
        <w:rPr>
          <w:spacing w:val="-3"/>
          <w:w w:val="99"/>
          <w:lang w:eastAsia="zh-TW"/>
        </w:rPr>
        <w:t>請詳述交換期間曾支付之所有費用（如學費、電腦設備使用費、雜費、宿費）。</w:t>
      </w:r>
    </w:p>
    <w:p w14:paraId="6FB702EA" w14:textId="77777777" w:rsidR="003D0A5B" w:rsidRPr="003D0A5B" w:rsidRDefault="003D0A5B" w:rsidP="003D0A5B">
      <w:pPr>
        <w:pStyle w:val="a3"/>
        <w:spacing w:line="331" w:lineRule="auto"/>
        <w:ind w:left="580" w:right="1681"/>
        <w:rPr>
          <w:rFonts w:hint="eastAsia"/>
          <w:spacing w:val="-3"/>
          <w:w w:val="99"/>
          <w:lang w:eastAsia="zh-TW"/>
        </w:rPr>
      </w:pPr>
      <w:r w:rsidRPr="003D0A5B">
        <w:rPr>
          <w:rFonts w:hint="eastAsia"/>
          <w:spacing w:val="-3"/>
          <w:w w:val="99"/>
          <w:lang w:eastAsia="zh-TW"/>
        </w:rPr>
        <w:t>學費：高大學費24000元</w:t>
      </w:r>
    </w:p>
    <w:p w14:paraId="3E476937" w14:textId="77777777" w:rsidR="003D0A5B" w:rsidRDefault="003D0A5B" w:rsidP="003D0A5B">
      <w:pPr>
        <w:pStyle w:val="a3"/>
        <w:spacing w:line="331" w:lineRule="auto"/>
        <w:ind w:left="580" w:right="1681"/>
        <w:rPr>
          <w:spacing w:val="-3"/>
          <w:w w:val="99"/>
          <w:lang w:eastAsia="zh-TW"/>
        </w:rPr>
      </w:pPr>
      <w:r w:rsidRPr="003D0A5B">
        <w:rPr>
          <w:rFonts w:hint="eastAsia"/>
          <w:spacing w:val="-3"/>
          <w:w w:val="99"/>
          <w:lang w:eastAsia="zh-TW"/>
        </w:rPr>
        <w:t>宿舍費：6000元/月(含所有水電費，第一個月多繳交的6000元保證金最後會退還)</w:t>
      </w:r>
    </w:p>
    <w:p w14:paraId="227BC238" w14:textId="5A179941" w:rsidR="003D0A5B" w:rsidRDefault="003D0A5B" w:rsidP="003D0A5B">
      <w:pPr>
        <w:pStyle w:val="a3"/>
        <w:spacing w:line="331" w:lineRule="auto"/>
        <w:ind w:left="580" w:right="1681"/>
        <w:rPr>
          <w:spacing w:val="-3"/>
          <w:w w:val="99"/>
          <w:lang w:eastAsia="zh-TW"/>
        </w:rPr>
      </w:pPr>
      <w:r>
        <w:rPr>
          <w:rFonts w:hint="eastAsia"/>
          <w:spacing w:val="-3"/>
          <w:w w:val="99"/>
          <w:lang w:eastAsia="zh-TW"/>
        </w:rPr>
        <w:t>電話費:5</w:t>
      </w:r>
      <w:r>
        <w:rPr>
          <w:spacing w:val="-3"/>
          <w:w w:val="99"/>
          <w:lang w:eastAsia="zh-TW"/>
        </w:rPr>
        <w:t>00</w:t>
      </w:r>
      <w:r>
        <w:rPr>
          <w:rFonts w:hint="eastAsia"/>
          <w:spacing w:val="-3"/>
          <w:w w:val="99"/>
          <w:lang w:eastAsia="zh-TW"/>
        </w:rPr>
        <w:t>元/月</w:t>
      </w:r>
    </w:p>
    <w:p w14:paraId="101FF3EC" w14:textId="2143D2C7" w:rsidR="003D0A5B" w:rsidRDefault="003D0A5B" w:rsidP="003D0A5B">
      <w:pPr>
        <w:pStyle w:val="a3"/>
        <w:spacing w:line="331" w:lineRule="auto"/>
        <w:ind w:left="580" w:right="1681"/>
        <w:rPr>
          <w:rFonts w:hint="eastAsia"/>
          <w:spacing w:val="-3"/>
          <w:w w:val="99"/>
          <w:lang w:eastAsia="zh-TW"/>
        </w:rPr>
      </w:pPr>
      <w:r>
        <w:rPr>
          <w:rFonts w:hint="eastAsia"/>
          <w:spacing w:val="-3"/>
          <w:w w:val="99"/>
          <w:lang w:eastAsia="zh-TW"/>
        </w:rPr>
        <w:t>健保費:</w:t>
      </w:r>
      <w:r>
        <w:rPr>
          <w:spacing w:val="-3"/>
          <w:w w:val="99"/>
          <w:lang w:eastAsia="zh-TW"/>
        </w:rPr>
        <w:t>1700</w:t>
      </w:r>
      <w:r>
        <w:rPr>
          <w:rFonts w:hint="eastAsia"/>
          <w:spacing w:val="-3"/>
          <w:w w:val="99"/>
          <w:lang w:eastAsia="zh-TW"/>
        </w:rPr>
        <w:t>元/月</w:t>
      </w:r>
    </w:p>
    <w:p w14:paraId="36609250" w14:textId="08594F06" w:rsidR="00D57C59" w:rsidRPr="003D0A5B" w:rsidRDefault="00FE31EB" w:rsidP="003D0A5B">
      <w:pPr>
        <w:pStyle w:val="a3"/>
        <w:numPr>
          <w:ilvl w:val="0"/>
          <w:numId w:val="1"/>
        </w:numPr>
        <w:spacing w:line="331" w:lineRule="auto"/>
        <w:ind w:right="1681"/>
        <w:rPr>
          <w:spacing w:val="-3"/>
          <w:w w:val="99"/>
          <w:lang w:eastAsia="zh-TW"/>
        </w:rPr>
      </w:pPr>
      <w:r w:rsidRPr="005A17A6">
        <w:rPr>
          <w:lang w:eastAsia="zh-TW"/>
        </w:rPr>
        <w:t>請概算每月個人生活費支出金額。</w:t>
      </w:r>
    </w:p>
    <w:p w14:paraId="646C419D" w14:textId="7127C65B" w:rsidR="003D0A5B" w:rsidRPr="003D0A5B" w:rsidRDefault="003D0A5B" w:rsidP="003D0A5B">
      <w:pPr>
        <w:pStyle w:val="a3"/>
        <w:spacing w:line="331" w:lineRule="auto"/>
        <w:ind w:left="580" w:right="1681"/>
        <w:rPr>
          <w:rFonts w:hint="eastAsia"/>
          <w:spacing w:val="-3"/>
          <w:w w:val="99"/>
          <w:lang w:eastAsia="zh-TW"/>
        </w:rPr>
      </w:pPr>
      <w:r>
        <w:rPr>
          <w:rFonts w:hint="eastAsia"/>
          <w:spacing w:val="-3"/>
          <w:w w:val="99"/>
          <w:lang w:eastAsia="zh-TW"/>
        </w:rPr>
        <w:t>一個月包含食衣住行娛樂的部分大概一個月2</w:t>
      </w:r>
      <w:r>
        <w:rPr>
          <w:spacing w:val="-3"/>
          <w:w w:val="99"/>
          <w:lang w:eastAsia="zh-TW"/>
        </w:rPr>
        <w:t>0000-25000</w:t>
      </w:r>
      <w:r>
        <w:rPr>
          <w:rFonts w:hint="eastAsia"/>
          <w:spacing w:val="-3"/>
          <w:w w:val="99"/>
          <w:lang w:eastAsia="zh-TW"/>
        </w:rPr>
        <w:t>不等</w:t>
      </w:r>
    </w:p>
    <w:sectPr w:rsidR="003D0A5B" w:rsidRPr="003D0A5B" w:rsidSect="00AC7C7A">
      <w:type w:val="continuous"/>
      <w:pgSz w:w="11910" w:h="16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14464" w14:textId="77777777" w:rsidR="00A66C63" w:rsidRDefault="00A66C63" w:rsidP="00AC7C7A">
      <w:r>
        <w:separator/>
      </w:r>
    </w:p>
  </w:endnote>
  <w:endnote w:type="continuationSeparator" w:id="0">
    <w:p w14:paraId="0947EAFD" w14:textId="77777777" w:rsidR="00A66C63" w:rsidRDefault="00A66C63" w:rsidP="00AC7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標楷體">
    <w:altName w:val="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71BD" w14:textId="77777777" w:rsidR="00A66C63" w:rsidRDefault="00A66C63" w:rsidP="00AC7C7A">
      <w:r>
        <w:separator/>
      </w:r>
    </w:p>
  </w:footnote>
  <w:footnote w:type="continuationSeparator" w:id="0">
    <w:p w14:paraId="5082C3A8" w14:textId="77777777" w:rsidR="00A66C63" w:rsidRDefault="00A66C63" w:rsidP="00AC7C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6D1"/>
    <w:multiLevelType w:val="hybridMultilevel"/>
    <w:tmpl w:val="963C1F5C"/>
    <w:lvl w:ilvl="0" w:tplc="DA768994">
      <w:start w:val="1"/>
      <w:numFmt w:val="taiwaneseCountingThousand"/>
      <w:lvlText w:val="%1、"/>
      <w:lvlJc w:val="left"/>
      <w:pPr>
        <w:ind w:left="580" w:hanging="360"/>
      </w:pPr>
      <w:rPr>
        <w:rFonts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num w:numId="1" w16cid:durableId="1051271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D57C59"/>
    <w:rsid w:val="00007EE5"/>
    <w:rsid w:val="00034E08"/>
    <w:rsid w:val="00046192"/>
    <w:rsid w:val="00095AD6"/>
    <w:rsid w:val="000E0F54"/>
    <w:rsid w:val="001074CC"/>
    <w:rsid w:val="00147505"/>
    <w:rsid w:val="0016459F"/>
    <w:rsid w:val="00245711"/>
    <w:rsid w:val="00263CAE"/>
    <w:rsid w:val="002801C5"/>
    <w:rsid w:val="0036664F"/>
    <w:rsid w:val="003D0A5B"/>
    <w:rsid w:val="004645FD"/>
    <w:rsid w:val="00465088"/>
    <w:rsid w:val="004B2A69"/>
    <w:rsid w:val="004D34F5"/>
    <w:rsid w:val="004D445C"/>
    <w:rsid w:val="005A17A6"/>
    <w:rsid w:val="006145A8"/>
    <w:rsid w:val="009D4566"/>
    <w:rsid w:val="00A66C63"/>
    <w:rsid w:val="00AC33D2"/>
    <w:rsid w:val="00AC7C7A"/>
    <w:rsid w:val="00AE7B2D"/>
    <w:rsid w:val="00B64C04"/>
    <w:rsid w:val="00C94829"/>
    <w:rsid w:val="00C9696C"/>
    <w:rsid w:val="00CB10A9"/>
    <w:rsid w:val="00D03250"/>
    <w:rsid w:val="00D14773"/>
    <w:rsid w:val="00D50C93"/>
    <w:rsid w:val="00D57C59"/>
    <w:rsid w:val="00E51B5C"/>
    <w:rsid w:val="00E9503F"/>
    <w:rsid w:val="00FA7D48"/>
    <w:rsid w:val="00FE31EB"/>
    <w:rsid w:val="00FF1D3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3D52A"/>
  <w15:docId w15:val="{0089B228-2418-4847-8565-996D884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uiPriority w:val="9"/>
    <w:qFormat/>
    <w:pPr>
      <w:spacing w:before="140"/>
      <w:ind w:left="220"/>
      <w:outlineLvl w:val="0"/>
    </w:pPr>
    <w:rPr>
      <w:rFonts w:ascii="標楷體" w:eastAsia="標楷體" w:hAnsi="標楷體"/>
      <w:b/>
      <w:bCs/>
      <w:sz w:val="28"/>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37"/>
      <w:ind w:left="220"/>
    </w:pPr>
    <w:rPr>
      <w:rFonts w:ascii="標楷體" w:eastAsia="標楷體" w:hAnsi="標楷體"/>
      <w:sz w:val="20"/>
      <w:szCs w:val="20"/>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AC7C7A"/>
    <w:pPr>
      <w:tabs>
        <w:tab w:val="center" w:pos="4153"/>
        <w:tab w:val="right" w:pos="8306"/>
      </w:tabs>
      <w:snapToGrid w:val="0"/>
    </w:pPr>
    <w:rPr>
      <w:sz w:val="20"/>
      <w:szCs w:val="20"/>
    </w:rPr>
  </w:style>
  <w:style w:type="character" w:customStyle="1" w:styleId="a6">
    <w:name w:val="頁首 字元"/>
    <w:basedOn w:val="a0"/>
    <w:link w:val="a5"/>
    <w:uiPriority w:val="99"/>
    <w:rsid w:val="00AC7C7A"/>
    <w:rPr>
      <w:sz w:val="20"/>
      <w:szCs w:val="20"/>
    </w:rPr>
  </w:style>
  <w:style w:type="paragraph" w:styleId="a7">
    <w:name w:val="footer"/>
    <w:basedOn w:val="a"/>
    <w:link w:val="a8"/>
    <w:uiPriority w:val="99"/>
    <w:unhideWhenUsed/>
    <w:rsid w:val="00AC7C7A"/>
    <w:pPr>
      <w:tabs>
        <w:tab w:val="center" w:pos="4153"/>
        <w:tab w:val="right" w:pos="8306"/>
      </w:tabs>
      <w:snapToGrid w:val="0"/>
    </w:pPr>
    <w:rPr>
      <w:sz w:val="20"/>
      <w:szCs w:val="20"/>
    </w:rPr>
  </w:style>
  <w:style w:type="character" w:customStyle="1" w:styleId="a8">
    <w:name w:val="頁尾 字元"/>
    <w:basedOn w:val="a0"/>
    <w:link w:val="a7"/>
    <w:uiPriority w:val="99"/>
    <w:rsid w:val="00AC7C7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8</Pages>
  <Words>771</Words>
  <Characters>4401</Characters>
  <Application>Microsoft Office Word</Application>
  <DocSecurity>0</DocSecurity>
  <Lines>36</Lines>
  <Paragraphs>10</Paragraphs>
  <ScaleCrop>false</ScaleCrop>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國立政治大學交換學生報告表</dc:title>
  <dc:creator>IEE</dc:creator>
  <cp:lastModifiedBy>james chen</cp:lastModifiedBy>
  <cp:revision>12</cp:revision>
  <dcterms:created xsi:type="dcterms:W3CDTF">2018-08-14T13:50:00Z</dcterms:created>
  <dcterms:modified xsi:type="dcterms:W3CDTF">2023-09-12T13:45:00Z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2016-05-23T00:00:00Z</vt:filetime>
  </property>
  <property fmtid="{D5CDD505-2E9C-101B-9397-08002B2CF9AE}" pid="3" name="Creator">
    <vt:lpwstr>Microsoft® Office Word 2007</vt:lpwstr>
  </property>
  <property fmtid="{D5CDD505-2E9C-101B-9397-08002B2CF9AE}" pid="4" name="LastSaved">
    <vt:filetime>2018-08-14T00:00:00Z</vt:filetime>
  </property>
</Properties>
</file>